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6E3" w:rsidRPr="00E206E3" w:rsidRDefault="00E206E3" w:rsidP="00372AB3">
      <w:pPr>
        <w:shd w:val="clear" w:color="auto" w:fill="FFFFFF" w:themeFill="background1"/>
        <w:spacing w:after="0" w:line="312"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СХВАЛЕНО                                                                ЗАТВЕРДЖЕНО</w:t>
      </w:r>
    </w:p>
    <w:p w:rsidR="00E206E3" w:rsidRPr="00E206E3" w:rsidRDefault="00E206E3" w:rsidP="00372AB3">
      <w:pPr>
        <w:shd w:val="clear" w:color="auto" w:fill="FFFFFF" w:themeFill="background1"/>
        <w:spacing w:after="0" w:line="312" w:lineRule="atLeast"/>
        <w:ind w:right="-567"/>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xml:space="preserve">Педагогічною радою                                            Наказ №     від </w:t>
      </w:r>
      <w:r w:rsidR="00740B77">
        <w:rPr>
          <w:rFonts w:ascii="Times New Roman" w:eastAsia="Times New Roman" w:hAnsi="Times New Roman" w:cs="Times New Roman"/>
          <w:color w:val="000000"/>
          <w:sz w:val="28"/>
          <w:szCs w:val="28"/>
          <w:lang w:eastAsia="uk-UA"/>
        </w:rPr>
        <w:t>21</w:t>
      </w:r>
      <w:r w:rsidRPr="00E206E3">
        <w:rPr>
          <w:rFonts w:ascii="Times New Roman" w:eastAsia="Times New Roman" w:hAnsi="Times New Roman" w:cs="Times New Roman"/>
          <w:color w:val="000000"/>
          <w:sz w:val="28"/>
          <w:szCs w:val="28"/>
          <w:lang w:eastAsia="uk-UA"/>
        </w:rPr>
        <w:t>.01.202</w:t>
      </w:r>
      <w:r>
        <w:rPr>
          <w:rFonts w:ascii="Times New Roman" w:eastAsia="Times New Roman" w:hAnsi="Times New Roman" w:cs="Times New Roman"/>
          <w:color w:val="000000"/>
          <w:sz w:val="28"/>
          <w:szCs w:val="28"/>
          <w:lang w:eastAsia="uk-UA"/>
        </w:rPr>
        <w:t>1</w:t>
      </w:r>
      <w:r w:rsidRPr="00E206E3">
        <w:rPr>
          <w:rFonts w:ascii="Times New Roman" w:eastAsia="Times New Roman" w:hAnsi="Times New Roman" w:cs="Times New Roman"/>
          <w:color w:val="000000"/>
          <w:sz w:val="28"/>
          <w:szCs w:val="28"/>
          <w:lang w:eastAsia="uk-UA"/>
        </w:rPr>
        <w:t>     р.</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Протокол №</w:t>
      </w:r>
      <w:r w:rsidR="00740B77">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 xml:space="preserve"> </w:t>
      </w:r>
      <w:r w:rsidRPr="00E206E3">
        <w:rPr>
          <w:rFonts w:ascii="Times New Roman" w:eastAsia="Times New Roman" w:hAnsi="Times New Roman" w:cs="Times New Roman"/>
          <w:color w:val="000000"/>
          <w:sz w:val="28"/>
          <w:szCs w:val="28"/>
          <w:lang w:eastAsia="uk-UA"/>
        </w:rPr>
        <w:t>  від  </w:t>
      </w:r>
      <w:r w:rsidR="00740B77">
        <w:rPr>
          <w:rFonts w:ascii="Times New Roman" w:eastAsia="Times New Roman" w:hAnsi="Times New Roman" w:cs="Times New Roman"/>
          <w:color w:val="000000"/>
          <w:sz w:val="28"/>
          <w:szCs w:val="28"/>
          <w:lang w:eastAsia="uk-UA"/>
        </w:rPr>
        <w:t>21</w:t>
      </w:r>
      <w:r w:rsidRPr="00E206E3">
        <w:rPr>
          <w:rFonts w:ascii="Times New Roman" w:eastAsia="Times New Roman" w:hAnsi="Times New Roman" w:cs="Times New Roman"/>
          <w:color w:val="000000"/>
          <w:sz w:val="28"/>
          <w:szCs w:val="28"/>
          <w:lang w:eastAsia="uk-UA"/>
        </w:rPr>
        <w:t>.01.202</w:t>
      </w:r>
      <w:r>
        <w:rPr>
          <w:rFonts w:ascii="Times New Roman" w:eastAsia="Times New Roman" w:hAnsi="Times New Roman" w:cs="Times New Roman"/>
          <w:color w:val="000000"/>
          <w:sz w:val="28"/>
          <w:szCs w:val="28"/>
          <w:lang w:eastAsia="uk-UA"/>
        </w:rPr>
        <w:t>1</w:t>
      </w:r>
      <w:r w:rsidRPr="00E206E3">
        <w:rPr>
          <w:rFonts w:ascii="Times New Roman" w:eastAsia="Times New Roman" w:hAnsi="Times New Roman" w:cs="Times New Roman"/>
          <w:color w:val="000000"/>
          <w:sz w:val="28"/>
          <w:szCs w:val="28"/>
          <w:lang w:eastAsia="uk-UA"/>
        </w:rPr>
        <w:t xml:space="preserve"> р.                        Директор школи</w:t>
      </w:r>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О.В.Світлична</w:t>
      </w:r>
      <w:proofErr w:type="spellEnd"/>
    </w:p>
    <w:p w:rsidR="00E206E3" w:rsidRPr="00E206E3" w:rsidRDefault="00E206E3" w:rsidP="00372AB3">
      <w:pPr>
        <w:shd w:val="clear" w:color="auto" w:fill="FFFFFF" w:themeFill="background1"/>
        <w:spacing w:after="0" w:line="312" w:lineRule="atLeast"/>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bdr w:val="none" w:sz="0" w:space="0" w:color="auto" w:frame="1"/>
          <w:lang w:eastAsia="uk-UA"/>
        </w:rPr>
        <w:br/>
      </w:r>
    </w:p>
    <w:p w:rsidR="00E206E3" w:rsidRPr="00E206E3" w:rsidRDefault="00E206E3" w:rsidP="00372AB3">
      <w:pPr>
        <w:shd w:val="clear" w:color="auto" w:fill="FFFFFF" w:themeFill="background1"/>
        <w:spacing w:after="0" w:line="360" w:lineRule="atLeast"/>
        <w:jc w:val="center"/>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b/>
          <w:bCs/>
          <w:color w:val="000000"/>
          <w:sz w:val="48"/>
          <w:szCs w:val="48"/>
          <w:lang w:eastAsia="uk-UA"/>
        </w:rPr>
        <w:t>ПОЛОЖЕННЯ</w:t>
      </w:r>
      <w:r w:rsidRPr="00E206E3">
        <w:rPr>
          <w:rFonts w:ascii="Bodoni MT Black" w:eastAsia="Times New Roman" w:hAnsi="Bodoni MT Black" w:cs="Times New Roman"/>
          <w:b/>
          <w:bCs/>
          <w:color w:val="000000"/>
          <w:sz w:val="48"/>
          <w:szCs w:val="48"/>
          <w:bdr w:val="none" w:sz="0" w:space="0" w:color="auto" w:frame="1"/>
          <w:lang w:eastAsia="uk-UA"/>
        </w:rPr>
        <w:br/>
      </w:r>
      <w:r w:rsidRPr="00E206E3">
        <w:rPr>
          <w:rFonts w:ascii="Times New Roman" w:eastAsia="Times New Roman" w:hAnsi="Times New Roman" w:cs="Times New Roman"/>
          <w:b/>
          <w:bCs/>
          <w:color w:val="000000"/>
          <w:sz w:val="48"/>
          <w:szCs w:val="48"/>
          <w:lang w:eastAsia="uk-UA"/>
        </w:rPr>
        <w:t>ПРО</w:t>
      </w:r>
      <w:r w:rsidRPr="00E206E3">
        <w:rPr>
          <w:rFonts w:ascii="Bodoni MT Black" w:eastAsia="Times New Roman" w:hAnsi="Bodoni MT Black" w:cs="Times New Roman"/>
          <w:b/>
          <w:bCs/>
          <w:color w:val="000000"/>
          <w:sz w:val="48"/>
          <w:szCs w:val="48"/>
          <w:lang w:eastAsia="uk-UA"/>
        </w:rPr>
        <w:t> </w:t>
      </w:r>
      <w:r w:rsidRPr="00E206E3">
        <w:rPr>
          <w:rFonts w:ascii="Times New Roman" w:eastAsia="Times New Roman" w:hAnsi="Times New Roman" w:cs="Times New Roman"/>
          <w:b/>
          <w:bCs/>
          <w:color w:val="000000"/>
          <w:sz w:val="48"/>
          <w:szCs w:val="48"/>
          <w:lang w:eastAsia="uk-UA"/>
        </w:rPr>
        <w:t>ВНУТРІШНЮ</w:t>
      </w:r>
      <w:r w:rsidRPr="00E206E3">
        <w:rPr>
          <w:rFonts w:ascii="Bodoni MT Black" w:eastAsia="Times New Roman" w:hAnsi="Bodoni MT Black" w:cs="Times New Roman"/>
          <w:b/>
          <w:bCs/>
          <w:color w:val="000000"/>
          <w:sz w:val="48"/>
          <w:szCs w:val="48"/>
          <w:lang w:eastAsia="uk-UA"/>
        </w:rPr>
        <w:t> </w:t>
      </w:r>
      <w:r w:rsidRPr="00E206E3">
        <w:rPr>
          <w:rFonts w:ascii="Times New Roman" w:eastAsia="Times New Roman" w:hAnsi="Times New Roman" w:cs="Times New Roman"/>
          <w:b/>
          <w:bCs/>
          <w:color w:val="000000"/>
          <w:sz w:val="48"/>
          <w:szCs w:val="48"/>
          <w:lang w:eastAsia="uk-UA"/>
        </w:rPr>
        <w:t>СИСТЕМУ</w:t>
      </w:r>
      <w:r w:rsidRPr="00E206E3">
        <w:rPr>
          <w:rFonts w:ascii="Bodoni MT Black" w:eastAsia="Times New Roman" w:hAnsi="Bodoni MT Black" w:cs="Times New Roman"/>
          <w:b/>
          <w:bCs/>
          <w:color w:val="000000"/>
          <w:sz w:val="48"/>
          <w:szCs w:val="48"/>
          <w:bdr w:val="none" w:sz="0" w:space="0" w:color="auto" w:frame="1"/>
          <w:lang w:eastAsia="uk-UA"/>
        </w:rPr>
        <w:br/>
      </w:r>
      <w:r w:rsidRPr="00E206E3">
        <w:rPr>
          <w:rFonts w:ascii="Times New Roman" w:eastAsia="Times New Roman" w:hAnsi="Times New Roman" w:cs="Times New Roman"/>
          <w:b/>
          <w:bCs/>
          <w:color w:val="000000"/>
          <w:sz w:val="48"/>
          <w:szCs w:val="48"/>
          <w:lang w:eastAsia="uk-UA"/>
        </w:rPr>
        <w:t>ЗАБЕЗПЕЧЕННЯ</w:t>
      </w:r>
      <w:r w:rsidRPr="00E206E3">
        <w:rPr>
          <w:rFonts w:ascii="Bodoni MT Black" w:eastAsia="Times New Roman" w:hAnsi="Bodoni MT Black" w:cs="Times New Roman"/>
          <w:b/>
          <w:bCs/>
          <w:color w:val="000000"/>
          <w:sz w:val="48"/>
          <w:szCs w:val="48"/>
          <w:lang w:eastAsia="uk-UA"/>
        </w:rPr>
        <w:t> </w:t>
      </w:r>
      <w:r w:rsidRPr="00E206E3">
        <w:rPr>
          <w:rFonts w:ascii="Times New Roman" w:eastAsia="Times New Roman" w:hAnsi="Times New Roman" w:cs="Times New Roman"/>
          <w:b/>
          <w:bCs/>
          <w:color w:val="000000"/>
          <w:sz w:val="48"/>
          <w:szCs w:val="48"/>
          <w:lang w:eastAsia="uk-UA"/>
        </w:rPr>
        <w:t>ЯКОСТІ</w:t>
      </w:r>
      <w:r w:rsidRPr="00E206E3">
        <w:rPr>
          <w:rFonts w:ascii="Bodoni MT Black" w:eastAsia="Times New Roman" w:hAnsi="Bodoni MT Black" w:cs="Times New Roman"/>
          <w:b/>
          <w:bCs/>
          <w:color w:val="000000"/>
          <w:sz w:val="48"/>
          <w:szCs w:val="48"/>
          <w:lang w:eastAsia="uk-UA"/>
        </w:rPr>
        <w:t> </w:t>
      </w:r>
      <w:r w:rsidRPr="00E206E3">
        <w:rPr>
          <w:rFonts w:ascii="Times New Roman" w:eastAsia="Times New Roman" w:hAnsi="Times New Roman" w:cs="Times New Roman"/>
          <w:b/>
          <w:bCs/>
          <w:color w:val="000000"/>
          <w:sz w:val="48"/>
          <w:szCs w:val="48"/>
          <w:lang w:eastAsia="uk-UA"/>
        </w:rPr>
        <w:t>ОСВІТИ</w:t>
      </w:r>
      <w:r w:rsidRPr="00E206E3">
        <w:rPr>
          <w:rFonts w:ascii="Bodoni MT Black" w:eastAsia="Times New Roman" w:hAnsi="Bodoni MT Black" w:cs="Times New Roman"/>
          <w:b/>
          <w:bCs/>
          <w:color w:val="000000"/>
          <w:sz w:val="48"/>
          <w:szCs w:val="48"/>
          <w:bdr w:val="none" w:sz="0" w:space="0" w:color="auto" w:frame="1"/>
          <w:lang w:eastAsia="uk-UA"/>
        </w:rPr>
        <w:br/>
        <w:t> </w:t>
      </w:r>
      <w:r w:rsidR="00DD3AB1">
        <w:rPr>
          <w:rFonts w:ascii="Times New Roman" w:eastAsia="Times New Roman" w:hAnsi="Times New Roman" w:cs="Times New Roman"/>
          <w:b/>
          <w:bCs/>
          <w:color w:val="000000"/>
          <w:sz w:val="48"/>
          <w:szCs w:val="48"/>
          <w:bdr w:val="none" w:sz="0" w:space="0" w:color="auto" w:frame="1"/>
          <w:lang w:eastAsia="uk-UA"/>
        </w:rPr>
        <w:t>комунального</w:t>
      </w:r>
      <w:r w:rsidRPr="00E206E3">
        <w:rPr>
          <w:rFonts w:ascii="Bodoni MT Black" w:eastAsia="Times New Roman" w:hAnsi="Bodoni MT Black" w:cs="Times New Roman"/>
          <w:b/>
          <w:bCs/>
          <w:color w:val="000000"/>
          <w:sz w:val="48"/>
          <w:szCs w:val="48"/>
          <w:bdr w:val="none" w:sz="0" w:space="0" w:color="auto" w:frame="1"/>
          <w:lang w:eastAsia="uk-UA"/>
        </w:rPr>
        <w:t> </w:t>
      </w:r>
      <w:r w:rsidR="00DD3AB1">
        <w:rPr>
          <w:rFonts w:ascii="Times New Roman" w:eastAsia="Times New Roman" w:hAnsi="Times New Roman" w:cs="Times New Roman"/>
          <w:b/>
          <w:bCs/>
          <w:color w:val="000000"/>
          <w:sz w:val="48"/>
          <w:szCs w:val="48"/>
          <w:bdr w:val="none" w:sz="0" w:space="0" w:color="auto" w:frame="1"/>
          <w:lang w:eastAsia="uk-UA"/>
        </w:rPr>
        <w:t>закладу освіти «Середня загальноосвітня школа №62»</w:t>
      </w:r>
    </w:p>
    <w:p w:rsidR="00E206E3" w:rsidRPr="00E206E3" w:rsidRDefault="00DD3AB1" w:rsidP="00372AB3">
      <w:pPr>
        <w:shd w:val="clear" w:color="auto" w:fill="FFFFFF" w:themeFill="background1"/>
        <w:spacing w:after="0" w:line="360" w:lineRule="atLeast"/>
        <w:jc w:val="center"/>
        <w:textAlignment w:val="baseline"/>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bCs/>
          <w:color w:val="000000"/>
          <w:sz w:val="48"/>
          <w:szCs w:val="48"/>
          <w:bdr w:val="none" w:sz="0" w:space="0" w:color="auto" w:frame="1"/>
          <w:lang w:eastAsia="uk-UA"/>
        </w:rPr>
        <w:t>Дніпровської міської ради</w:t>
      </w:r>
    </w:p>
    <w:p w:rsidR="00E206E3" w:rsidRPr="00E206E3" w:rsidRDefault="00E206E3" w:rsidP="00372AB3">
      <w:pPr>
        <w:shd w:val="clear" w:color="auto" w:fill="FFFFFF" w:themeFill="background1"/>
        <w:spacing w:after="0" w:line="360" w:lineRule="atLeast"/>
        <w:textAlignment w:val="baseline"/>
        <w:rPr>
          <w:rFonts w:ascii="Times New Roman" w:eastAsia="Times New Roman" w:hAnsi="Times New Roman" w:cs="Times New Roman"/>
          <w:color w:val="000000"/>
          <w:sz w:val="27"/>
          <w:szCs w:val="27"/>
          <w:lang w:eastAsia="uk-UA"/>
        </w:rPr>
      </w:pPr>
      <w:r w:rsidRPr="00E206E3">
        <w:rPr>
          <w:rFonts w:ascii="Bodoni MT Black" w:eastAsia="Times New Roman" w:hAnsi="Bodoni MT Black" w:cs="Times New Roman"/>
          <w:b/>
          <w:bCs/>
          <w:color w:val="000000"/>
          <w:sz w:val="48"/>
          <w:szCs w:val="48"/>
          <w:bdr w:val="none" w:sz="0" w:space="0" w:color="auto" w:frame="1"/>
          <w:lang w:eastAsia="uk-UA"/>
        </w:rPr>
        <w:br/>
      </w:r>
      <w:r w:rsidRPr="00E206E3">
        <w:rPr>
          <w:rFonts w:ascii="Bodoni MT Black" w:eastAsia="Times New Roman" w:hAnsi="Bodoni MT Black" w:cs="Times New Roman"/>
          <w:b/>
          <w:bCs/>
          <w:color w:val="000000"/>
          <w:sz w:val="28"/>
          <w:szCs w:val="28"/>
          <w:bdr w:val="none" w:sz="0" w:space="0" w:color="auto" w:frame="1"/>
          <w:lang w:eastAsia="uk-UA"/>
        </w:rPr>
        <w:br/>
      </w:r>
      <w:r w:rsidRPr="00E206E3">
        <w:rPr>
          <w:rFonts w:ascii="Bodoni MT Black" w:eastAsia="Times New Roman" w:hAnsi="Bodoni MT Black" w:cs="Times New Roman"/>
          <w:b/>
          <w:bCs/>
          <w:color w:val="000000"/>
          <w:sz w:val="28"/>
          <w:szCs w:val="28"/>
          <w:bdr w:val="none" w:sz="0" w:space="0" w:color="auto" w:frame="1"/>
          <w:lang w:eastAsia="uk-UA"/>
        </w:rPr>
        <w:br/>
      </w:r>
      <w:r w:rsidRPr="00E206E3">
        <w:rPr>
          <w:rFonts w:ascii="Bodoni MT Black" w:eastAsia="Times New Roman" w:hAnsi="Bodoni MT Black" w:cs="Times New Roman"/>
          <w:b/>
          <w:bCs/>
          <w:color w:val="000000"/>
          <w:sz w:val="28"/>
          <w:szCs w:val="28"/>
          <w:bdr w:val="none" w:sz="0" w:space="0" w:color="auto" w:frame="1"/>
          <w:lang w:eastAsia="uk-UA"/>
        </w:rPr>
        <w:br/>
      </w:r>
    </w:p>
    <w:p w:rsidR="00DD3AB1" w:rsidRDefault="00DD3AB1" w:rsidP="00372AB3">
      <w:pPr>
        <w:shd w:val="clear" w:color="auto" w:fill="FFFFFF" w:themeFill="background1"/>
        <w:spacing w:after="0" w:line="312" w:lineRule="atLeast"/>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DD3AB1" w:rsidRDefault="00DD3AB1" w:rsidP="00372AB3">
      <w:pPr>
        <w:shd w:val="clear" w:color="auto" w:fill="FFFFFF" w:themeFill="background1"/>
        <w:spacing w:after="0" w:line="312" w:lineRule="atLeast"/>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DD3AB1" w:rsidRDefault="00DD3AB1" w:rsidP="00372AB3">
      <w:pPr>
        <w:shd w:val="clear" w:color="auto" w:fill="FFFFFF" w:themeFill="background1"/>
        <w:spacing w:after="0" w:line="312" w:lineRule="atLeast"/>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DD3AB1" w:rsidRDefault="00DD3AB1" w:rsidP="00372AB3">
      <w:pPr>
        <w:shd w:val="clear" w:color="auto" w:fill="FFFFFF" w:themeFill="background1"/>
        <w:spacing w:after="0" w:line="312" w:lineRule="atLeast"/>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E206E3" w:rsidRPr="00E206E3" w:rsidRDefault="00E206E3" w:rsidP="00372AB3">
      <w:pPr>
        <w:shd w:val="clear" w:color="auto" w:fill="FFFFFF" w:themeFill="background1"/>
        <w:spacing w:after="0" w:line="312" w:lineRule="atLeast"/>
        <w:jc w:val="center"/>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b/>
          <w:bCs/>
          <w:color w:val="000000"/>
          <w:sz w:val="28"/>
          <w:szCs w:val="28"/>
          <w:bdr w:val="none" w:sz="0" w:space="0" w:color="auto" w:frame="1"/>
          <w:lang w:eastAsia="uk-UA"/>
        </w:rPr>
        <w:br/>
      </w:r>
      <w:r w:rsidRPr="00E206E3">
        <w:rPr>
          <w:rFonts w:ascii="Times New Roman" w:eastAsia="Times New Roman" w:hAnsi="Times New Roman" w:cs="Times New Roman"/>
          <w:b/>
          <w:bCs/>
          <w:color w:val="000000"/>
          <w:sz w:val="28"/>
          <w:szCs w:val="28"/>
          <w:bdr w:val="none" w:sz="0" w:space="0" w:color="auto" w:frame="1"/>
          <w:lang w:eastAsia="uk-UA"/>
        </w:rPr>
        <w:br/>
      </w:r>
      <w:r w:rsidRPr="00E206E3">
        <w:rPr>
          <w:rFonts w:ascii="Times New Roman" w:eastAsia="Times New Roman" w:hAnsi="Times New Roman" w:cs="Times New Roman"/>
          <w:b/>
          <w:bCs/>
          <w:color w:val="000000"/>
          <w:sz w:val="28"/>
          <w:szCs w:val="28"/>
          <w:bdr w:val="none" w:sz="0" w:space="0" w:color="auto" w:frame="1"/>
          <w:lang w:eastAsia="uk-UA"/>
        </w:rPr>
        <w:br/>
      </w:r>
      <w:r w:rsidRPr="00E206E3">
        <w:rPr>
          <w:rFonts w:ascii="Times New Roman" w:eastAsia="Times New Roman" w:hAnsi="Times New Roman" w:cs="Times New Roman"/>
          <w:b/>
          <w:bCs/>
          <w:color w:val="000000"/>
          <w:sz w:val="28"/>
          <w:szCs w:val="28"/>
          <w:bdr w:val="none" w:sz="0" w:space="0" w:color="auto" w:frame="1"/>
          <w:lang w:eastAsia="uk-UA"/>
        </w:rPr>
        <w:br/>
      </w:r>
      <w:r w:rsidRPr="00E206E3">
        <w:rPr>
          <w:rFonts w:ascii="Times New Roman" w:eastAsia="Times New Roman" w:hAnsi="Times New Roman" w:cs="Times New Roman"/>
          <w:b/>
          <w:bCs/>
          <w:color w:val="000000"/>
          <w:sz w:val="28"/>
          <w:szCs w:val="28"/>
          <w:bdr w:val="none" w:sz="0" w:space="0" w:color="auto" w:frame="1"/>
          <w:lang w:eastAsia="uk-UA"/>
        </w:rPr>
        <w:br/>
      </w:r>
      <w:r w:rsidRPr="00E206E3">
        <w:rPr>
          <w:rFonts w:ascii="Times New Roman" w:eastAsia="Times New Roman" w:hAnsi="Times New Roman" w:cs="Times New Roman"/>
          <w:b/>
          <w:bCs/>
          <w:color w:val="000000"/>
          <w:sz w:val="28"/>
          <w:szCs w:val="28"/>
          <w:bdr w:val="none" w:sz="0" w:space="0" w:color="auto" w:frame="1"/>
          <w:lang w:eastAsia="uk-UA"/>
        </w:rPr>
        <w:br/>
      </w:r>
    </w:p>
    <w:p w:rsidR="00E206E3" w:rsidRPr="00E206E3" w:rsidRDefault="00E206E3" w:rsidP="00372AB3">
      <w:pPr>
        <w:shd w:val="clear" w:color="auto" w:fill="FFFFFF" w:themeFill="background1"/>
        <w:spacing w:after="0" w:line="312" w:lineRule="atLeast"/>
        <w:jc w:val="center"/>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w:t>
      </w:r>
    </w:p>
    <w:p w:rsidR="00C87D0C" w:rsidRDefault="00C87D0C" w:rsidP="00372AB3">
      <w:pPr>
        <w:shd w:val="clear" w:color="auto" w:fill="FFFFFF" w:themeFill="background1"/>
        <w:spacing w:after="0" w:line="312" w:lineRule="atLeast"/>
        <w:jc w:val="center"/>
        <w:textAlignment w:val="baseline"/>
        <w:rPr>
          <w:rFonts w:ascii="Times New Roman" w:eastAsia="Times New Roman" w:hAnsi="Times New Roman" w:cs="Times New Roman"/>
          <w:color w:val="000000"/>
          <w:sz w:val="28"/>
          <w:szCs w:val="28"/>
          <w:lang w:eastAsia="uk-UA"/>
        </w:rPr>
      </w:pPr>
    </w:p>
    <w:p w:rsidR="00372AB3" w:rsidRDefault="00372AB3" w:rsidP="00372AB3">
      <w:pPr>
        <w:shd w:val="clear" w:color="auto" w:fill="FFFFFF" w:themeFill="background1"/>
        <w:spacing w:after="0" w:line="312" w:lineRule="atLeast"/>
        <w:jc w:val="center"/>
        <w:textAlignment w:val="baseline"/>
        <w:rPr>
          <w:rFonts w:ascii="Times New Roman" w:eastAsia="Times New Roman" w:hAnsi="Times New Roman" w:cs="Times New Roman"/>
          <w:b/>
          <w:color w:val="000000"/>
          <w:sz w:val="28"/>
          <w:szCs w:val="28"/>
          <w:lang w:eastAsia="uk-UA"/>
        </w:rPr>
      </w:pPr>
    </w:p>
    <w:p w:rsidR="00372AB3" w:rsidRDefault="00372AB3" w:rsidP="00372AB3">
      <w:pPr>
        <w:shd w:val="clear" w:color="auto" w:fill="FFFFFF" w:themeFill="background1"/>
        <w:spacing w:after="0" w:line="312" w:lineRule="atLeast"/>
        <w:jc w:val="center"/>
        <w:textAlignment w:val="baseline"/>
        <w:rPr>
          <w:rFonts w:ascii="Times New Roman" w:eastAsia="Times New Roman" w:hAnsi="Times New Roman" w:cs="Times New Roman"/>
          <w:b/>
          <w:color w:val="000000"/>
          <w:sz w:val="28"/>
          <w:szCs w:val="28"/>
          <w:lang w:eastAsia="uk-UA"/>
        </w:rPr>
      </w:pPr>
    </w:p>
    <w:p w:rsidR="00372AB3" w:rsidRDefault="00372AB3" w:rsidP="00372AB3">
      <w:pPr>
        <w:shd w:val="clear" w:color="auto" w:fill="FFFFFF" w:themeFill="background1"/>
        <w:spacing w:after="0" w:line="312" w:lineRule="atLeast"/>
        <w:jc w:val="center"/>
        <w:textAlignment w:val="baseline"/>
        <w:rPr>
          <w:rFonts w:ascii="Times New Roman" w:eastAsia="Times New Roman" w:hAnsi="Times New Roman" w:cs="Times New Roman"/>
          <w:b/>
          <w:color w:val="000000"/>
          <w:sz w:val="28"/>
          <w:szCs w:val="28"/>
          <w:lang w:eastAsia="uk-UA"/>
        </w:rPr>
      </w:pPr>
    </w:p>
    <w:p w:rsidR="00372AB3" w:rsidRDefault="00372AB3" w:rsidP="00372AB3">
      <w:pPr>
        <w:shd w:val="clear" w:color="auto" w:fill="FFFFFF" w:themeFill="background1"/>
        <w:spacing w:after="0" w:line="312" w:lineRule="atLeast"/>
        <w:jc w:val="center"/>
        <w:textAlignment w:val="baseline"/>
        <w:rPr>
          <w:rFonts w:ascii="Times New Roman" w:eastAsia="Times New Roman" w:hAnsi="Times New Roman" w:cs="Times New Roman"/>
          <w:b/>
          <w:color w:val="000000"/>
          <w:sz w:val="28"/>
          <w:szCs w:val="28"/>
          <w:lang w:eastAsia="uk-UA"/>
        </w:rPr>
      </w:pPr>
    </w:p>
    <w:p w:rsidR="00372AB3" w:rsidRDefault="00372AB3" w:rsidP="00372AB3">
      <w:pPr>
        <w:shd w:val="clear" w:color="auto" w:fill="FFFFFF" w:themeFill="background1"/>
        <w:spacing w:after="0" w:line="312" w:lineRule="atLeast"/>
        <w:jc w:val="center"/>
        <w:textAlignment w:val="baseline"/>
        <w:rPr>
          <w:rFonts w:ascii="Times New Roman" w:eastAsia="Times New Roman" w:hAnsi="Times New Roman" w:cs="Times New Roman"/>
          <w:b/>
          <w:color w:val="000000"/>
          <w:sz w:val="28"/>
          <w:szCs w:val="28"/>
          <w:lang w:eastAsia="uk-UA"/>
        </w:rPr>
      </w:pPr>
    </w:p>
    <w:p w:rsidR="00372AB3" w:rsidRDefault="00372AB3" w:rsidP="00372AB3">
      <w:pPr>
        <w:shd w:val="clear" w:color="auto" w:fill="FFFFFF" w:themeFill="background1"/>
        <w:spacing w:after="0" w:line="312" w:lineRule="atLeast"/>
        <w:jc w:val="center"/>
        <w:textAlignment w:val="baseline"/>
        <w:rPr>
          <w:rFonts w:ascii="Times New Roman" w:eastAsia="Times New Roman" w:hAnsi="Times New Roman" w:cs="Times New Roman"/>
          <w:b/>
          <w:color w:val="000000"/>
          <w:sz w:val="28"/>
          <w:szCs w:val="28"/>
          <w:lang w:eastAsia="uk-UA"/>
        </w:rPr>
      </w:pPr>
    </w:p>
    <w:p w:rsidR="00C87D0C" w:rsidRPr="007E23F7" w:rsidRDefault="00C87D0C" w:rsidP="00372AB3">
      <w:pPr>
        <w:shd w:val="clear" w:color="auto" w:fill="FFFFFF" w:themeFill="background1"/>
        <w:spacing w:after="0" w:line="312" w:lineRule="atLeast"/>
        <w:jc w:val="center"/>
        <w:textAlignment w:val="baseline"/>
        <w:rPr>
          <w:rFonts w:ascii="Times New Roman" w:eastAsia="Times New Roman" w:hAnsi="Times New Roman" w:cs="Times New Roman"/>
          <w:b/>
          <w:color w:val="000000"/>
          <w:sz w:val="28"/>
          <w:szCs w:val="28"/>
          <w:lang w:eastAsia="uk-UA"/>
        </w:rPr>
      </w:pPr>
      <w:r w:rsidRPr="007E23F7">
        <w:rPr>
          <w:rFonts w:ascii="Times New Roman" w:eastAsia="Times New Roman" w:hAnsi="Times New Roman" w:cs="Times New Roman"/>
          <w:b/>
          <w:color w:val="000000"/>
          <w:sz w:val="28"/>
          <w:szCs w:val="28"/>
          <w:lang w:eastAsia="uk-UA"/>
        </w:rPr>
        <w:t>м.</w:t>
      </w:r>
      <w:r w:rsidR="007E23F7">
        <w:rPr>
          <w:rFonts w:ascii="Times New Roman" w:eastAsia="Times New Roman" w:hAnsi="Times New Roman" w:cs="Times New Roman"/>
          <w:b/>
          <w:color w:val="000000"/>
          <w:sz w:val="28"/>
          <w:szCs w:val="28"/>
          <w:lang w:eastAsia="uk-UA"/>
        </w:rPr>
        <w:t xml:space="preserve"> </w:t>
      </w:r>
      <w:r w:rsidRPr="007E23F7">
        <w:rPr>
          <w:rFonts w:ascii="Times New Roman" w:eastAsia="Times New Roman" w:hAnsi="Times New Roman" w:cs="Times New Roman"/>
          <w:b/>
          <w:color w:val="000000"/>
          <w:sz w:val="28"/>
          <w:szCs w:val="28"/>
          <w:lang w:eastAsia="uk-UA"/>
        </w:rPr>
        <w:t>Дніпро</w:t>
      </w:r>
    </w:p>
    <w:p w:rsidR="00C87D0C" w:rsidRPr="007E23F7" w:rsidRDefault="00C87D0C" w:rsidP="00372AB3">
      <w:pPr>
        <w:shd w:val="clear" w:color="auto" w:fill="FFFFFF" w:themeFill="background1"/>
        <w:spacing w:after="0" w:line="312" w:lineRule="atLeast"/>
        <w:jc w:val="center"/>
        <w:textAlignment w:val="baseline"/>
        <w:rPr>
          <w:rFonts w:ascii="Times New Roman" w:eastAsia="Times New Roman" w:hAnsi="Times New Roman" w:cs="Times New Roman"/>
          <w:b/>
          <w:color w:val="000000"/>
          <w:sz w:val="28"/>
          <w:szCs w:val="28"/>
          <w:lang w:eastAsia="uk-UA"/>
        </w:rPr>
      </w:pPr>
      <w:r w:rsidRPr="007E23F7">
        <w:rPr>
          <w:rFonts w:ascii="Times New Roman" w:eastAsia="Times New Roman" w:hAnsi="Times New Roman" w:cs="Times New Roman"/>
          <w:b/>
          <w:color w:val="000000"/>
          <w:sz w:val="28"/>
          <w:szCs w:val="28"/>
          <w:lang w:eastAsia="uk-UA"/>
        </w:rPr>
        <w:t>2021</w:t>
      </w:r>
    </w:p>
    <w:p w:rsidR="00C87D0C" w:rsidRDefault="00C87D0C" w:rsidP="00372AB3">
      <w:pPr>
        <w:shd w:val="clear" w:color="auto" w:fill="FFFFFF" w:themeFill="background1"/>
        <w:spacing w:after="0" w:line="312" w:lineRule="atLeast"/>
        <w:jc w:val="center"/>
        <w:textAlignment w:val="baseline"/>
        <w:rPr>
          <w:rFonts w:ascii="Times New Roman" w:eastAsia="Times New Roman" w:hAnsi="Times New Roman" w:cs="Times New Roman"/>
          <w:color w:val="000000"/>
          <w:sz w:val="28"/>
          <w:szCs w:val="28"/>
          <w:lang w:eastAsia="uk-UA"/>
        </w:rPr>
      </w:pPr>
    </w:p>
    <w:p w:rsidR="00E206E3" w:rsidRPr="00E206E3" w:rsidRDefault="00C87D0C" w:rsidP="00372AB3">
      <w:pPr>
        <w:shd w:val="clear" w:color="auto" w:fill="FFFFFF" w:themeFill="background1"/>
        <w:spacing w:after="0" w:line="312" w:lineRule="atLeast"/>
        <w:textAlignment w:val="baseline"/>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xml:space="preserve">                                                             </w:t>
      </w:r>
      <w:r w:rsidR="00E206E3" w:rsidRPr="007E23F7">
        <w:rPr>
          <w:rFonts w:ascii="Times New Roman" w:eastAsia="Times New Roman" w:hAnsi="Times New Roman" w:cs="Times New Roman"/>
          <w:b/>
          <w:color w:val="000000"/>
          <w:sz w:val="28"/>
          <w:szCs w:val="28"/>
          <w:lang w:eastAsia="uk-UA"/>
        </w:rPr>
        <w:t>ЗМІСТ</w:t>
      </w:r>
      <w:r w:rsidR="00E206E3" w:rsidRPr="007E23F7">
        <w:rPr>
          <w:rFonts w:ascii="Times New Roman" w:eastAsia="Times New Roman" w:hAnsi="Times New Roman" w:cs="Times New Roman"/>
          <w:b/>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E206E3">
        <w:rPr>
          <w:rFonts w:ascii="Times New Roman" w:eastAsia="Times New Roman" w:hAnsi="Times New Roman" w:cs="Times New Roman"/>
          <w:b/>
          <w:bCs/>
          <w:color w:val="000000"/>
          <w:sz w:val="28"/>
          <w:szCs w:val="28"/>
          <w:lang w:eastAsia="uk-UA"/>
        </w:rPr>
        <w:t>1. ЗАГАЛЬНІ  ПОЛОЖЕННЯ.</w:t>
      </w:r>
    </w:p>
    <w:p w:rsidR="00E206E3" w:rsidRPr="00E206E3" w:rsidRDefault="00E206E3" w:rsidP="00372AB3">
      <w:pPr>
        <w:shd w:val="clear" w:color="auto" w:fill="FFFFFF" w:themeFill="background1"/>
        <w:spacing w:after="0" w:line="312"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b/>
          <w:bCs/>
          <w:color w:val="000000"/>
          <w:sz w:val="28"/>
          <w:szCs w:val="28"/>
          <w:lang w:eastAsia="uk-UA"/>
        </w:rPr>
        <w:t>2.СИСТЕМА ВНУТРІШНЬОГО ЗАБЕЗПЕЧЕННЯ ЯКОСТІ ОСВІТНЬОЇ ДІЯЛЬНОСТІ ТА КОНТРОЛЬ ЗА ЇЇ ВИКОНАННЯМ</w:t>
      </w:r>
    </w:p>
    <w:p w:rsidR="00C87D0C" w:rsidRDefault="00E206E3" w:rsidP="00372AB3">
      <w:pPr>
        <w:shd w:val="clear" w:color="auto" w:fill="FFFFFF" w:themeFill="background1"/>
        <w:spacing w:after="0" w:line="312" w:lineRule="atLeast"/>
        <w:textAlignment w:val="baseline"/>
        <w:rPr>
          <w:rFonts w:ascii="Times New Roman" w:eastAsia="Times New Roman" w:hAnsi="Times New Roman" w:cs="Times New Roman"/>
          <w:color w:val="000000"/>
          <w:sz w:val="28"/>
          <w:szCs w:val="28"/>
          <w:lang w:eastAsia="uk-UA"/>
        </w:rPr>
      </w:pP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2.1. Стратегія  та процедури забезпечення якості освіти.</w:t>
      </w:r>
    </w:p>
    <w:p w:rsidR="00C87D0C" w:rsidRDefault="00E206E3" w:rsidP="00372AB3">
      <w:pPr>
        <w:shd w:val="clear" w:color="auto" w:fill="FFFFFF" w:themeFill="background1"/>
        <w:spacing w:after="0" w:line="312" w:lineRule="atLeast"/>
        <w:textAlignment w:val="baseline"/>
        <w:rPr>
          <w:rFonts w:ascii="Times New Roman" w:eastAsia="Times New Roman" w:hAnsi="Times New Roman" w:cs="Times New Roman"/>
          <w:color w:val="000000"/>
          <w:sz w:val="28"/>
          <w:szCs w:val="28"/>
          <w:lang w:eastAsia="uk-UA"/>
        </w:rPr>
      </w:pP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2.2. Система та механізми забезпечення академічної доброчесності.</w:t>
      </w:r>
    </w:p>
    <w:p w:rsidR="00C87D0C" w:rsidRDefault="00E206E3" w:rsidP="00372AB3">
      <w:pPr>
        <w:shd w:val="clear" w:color="auto" w:fill="FFFFFF" w:themeFill="background1"/>
        <w:spacing w:after="0" w:line="312" w:lineRule="atLeast"/>
        <w:textAlignment w:val="baseline"/>
        <w:rPr>
          <w:rFonts w:ascii="Times New Roman" w:eastAsia="Times New Roman" w:hAnsi="Times New Roman" w:cs="Times New Roman"/>
          <w:color w:val="000000"/>
          <w:sz w:val="28"/>
          <w:szCs w:val="28"/>
          <w:lang w:eastAsia="uk-UA"/>
        </w:rPr>
      </w:pP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2.3. Критерії, правила і процедури оцінювання здобувачів освіти.</w:t>
      </w:r>
    </w:p>
    <w:p w:rsidR="00C87D0C" w:rsidRDefault="00E206E3" w:rsidP="00372AB3">
      <w:pPr>
        <w:shd w:val="clear" w:color="auto" w:fill="FFFFFF" w:themeFill="background1"/>
        <w:spacing w:after="0" w:line="312" w:lineRule="atLeast"/>
        <w:textAlignment w:val="baseline"/>
        <w:rPr>
          <w:rFonts w:ascii="Times New Roman" w:eastAsia="Times New Roman" w:hAnsi="Times New Roman" w:cs="Times New Roman"/>
          <w:color w:val="000000"/>
          <w:sz w:val="28"/>
          <w:szCs w:val="28"/>
          <w:lang w:eastAsia="uk-UA"/>
        </w:rPr>
      </w:pP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2.4. Критерії, правила і процедури оцінювання педагогічної  діяльності</w:t>
      </w:r>
    </w:p>
    <w:p w:rsidR="00C87D0C" w:rsidRDefault="00E206E3" w:rsidP="00372AB3">
      <w:pPr>
        <w:shd w:val="clear" w:color="auto" w:fill="FFFFFF" w:themeFill="background1"/>
        <w:spacing w:after="0" w:line="312" w:lineRule="atLeast"/>
        <w:textAlignment w:val="baseline"/>
        <w:rPr>
          <w:rFonts w:ascii="Times New Roman" w:eastAsia="Times New Roman" w:hAnsi="Times New Roman" w:cs="Times New Roman"/>
          <w:color w:val="000000"/>
          <w:sz w:val="28"/>
          <w:szCs w:val="28"/>
          <w:lang w:eastAsia="uk-UA"/>
        </w:rPr>
      </w:pPr>
      <w:r w:rsidRPr="00E206E3">
        <w:rPr>
          <w:rFonts w:ascii="Times New Roman" w:eastAsia="Times New Roman" w:hAnsi="Times New Roman" w:cs="Times New Roman"/>
          <w:color w:val="000000"/>
          <w:sz w:val="28"/>
          <w:szCs w:val="28"/>
          <w:lang w:eastAsia="uk-UA"/>
        </w:rPr>
        <w:t xml:space="preserve"> педагогічних працівників.</w:t>
      </w:r>
    </w:p>
    <w:p w:rsidR="00C87D0C" w:rsidRDefault="00E206E3" w:rsidP="00372AB3">
      <w:pPr>
        <w:shd w:val="clear" w:color="auto" w:fill="FFFFFF" w:themeFill="background1"/>
        <w:spacing w:after="0" w:line="312" w:lineRule="atLeast"/>
        <w:textAlignment w:val="baseline"/>
        <w:rPr>
          <w:rFonts w:ascii="Times New Roman" w:eastAsia="Times New Roman" w:hAnsi="Times New Roman" w:cs="Times New Roman"/>
          <w:color w:val="000000"/>
          <w:sz w:val="28"/>
          <w:szCs w:val="28"/>
          <w:lang w:eastAsia="uk-UA"/>
        </w:rPr>
      </w:pP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2.5. Критерії, правила і процедури оцінювання управлінської діяльності керівних працівників закладу освіти.</w:t>
      </w:r>
    </w:p>
    <w:p w:rsidR="00C87D0C" w:rsidRDefault="00E206E3" w:rsidP="00372AB3">
      <w:pPr>
        <w:shd w:val="clear" w:color="auto" w:fill="FFFFFF" w:themeFill="background1"/>
        <w:spacing w:after="0" w:line="312" w:lineRule="atLeast"/>
        <w:textAlignment w:val="baseline"/>
        <w:rPr>
          <w:rFonts w:ascii="Times New Roman" w:eastAsia="Times New Roman" w:hAnsi="Times New Roman" w:cs="Times New Roman"/>
          <w:color w:val="000000"/>
          <w:sz w:val="28"/>
          <w:szCs w:val="28"/>
          <w:lang w:eastAsia="uk-UA"/>
        </w:rPr>
      </w:pP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2.6. Забезпечення наявності необхідних ресурсів для організації освітнього процесу, в тому числі для самостійної роботи здобувачів освіти.</w:t>
      </w:r>
    </w:p>
    <w:p w:rsidR="00C87D0C" w:rsidRDefault="00E206E3" w:rsidP="00372AB3">
      <w:pPr>
        <w:shd w:val="clear" w:color="auto" w:fill="FFFFFF" w:themeFill="background1"/>
        <w:spacing w:after="0" w:line="312" w:lineRule="atLeast"/>
        <w:textAlignment w:val="baseline"/>
        <w:rPr>
          <w:rFonts w:ascii="Times New Roman" w:eastAsia="Times New Roman" w:hAnsi="Times New Roman" w:cs="Times New Roman"/>
          <w:color w:val="000000"/>
          <w:sz w:val="28"/>
          <w:szCs w:val="28"/>
          <w:lang w:eastAsia="uk-UA"/>
        </w:rPr>
      </w:pP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2.7. Забезпечення наявності інформаційних систем для ефективного управління закладом освіти.</w:t>
      </w:r>
    </w:p>
    <w:p w:rsidR="00E206E3" w:rsidRPr="00E206E3" w:rsidRDefault="00E206E3" w:rsidP="00372AB3">
      <w:pPr>
        <w:shd w:val="clear" w:color="auto" w:fill="FFFFFF" w:themeFill="background1"/>
        <w:spacing w:after="0" w:line="312" w:lineRule="atLeast"/>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2.8. Інклюзивне освітнє середовище, універсальний дизайн та розумне пристосування. </w:t>
      </w:r>
    </w:p>
    <w:p w:rsidR="00C87D0C" w:rsidRDefault="00C87D0C" w:rsidP="00372AB3">
      <w:pPr>
        <w:shd w:val="clear" w:color="auto" w:fill="FFFFFF" w:themeFill="background1"/>
        <w:spacing w:after="0" w:line="312" w:lineRule="atLeast"/>
        <w:textAlignment w:val="baseline"/>
        <w:rPr>
          <w:rFonts w:ascii="Times New Roman" w:eastAsia="Times New Roman" w:hAnsi="Times New Roman" w:cs="Times New Roman"/>
          <w:b/>
          <w:bCs/>
          <w:color w:val="000000"/>
          <w:sz w:val="28"/>
          <w:szCs w:val="28"/>
          <w:lang w:eastAsia="uk-UA"/>
        </w:rPr>
      </w:pPr>
    </w:p>
    <w:p w:rsidR="00C87D0C" w:rsidRDefault="00E206E3" w:rsidP="00372AB3">
      <w:pPr>
        <w:shd w:val="clear" w:color="auto" w:fill="FFFFFF" w:themeFill="background1"/>
        <w:spacing w:after="0" w:line="312" w:lineRule="atLeast"/>
        <w:textAlignment w:val="baseline"/>
        <w:rPr>
          <w:rFonts w:ascii="Times New Roman" w:eastAsia="Times New Roman" w:hAnsi="Times New Roman" w:cs="Times New Roman"/>
          <w:b/>
          <w:bCs/>
          <w:color w:val="000000"/>
          <w:sz w:val="28"/>
          <w:szCs w:val="28"/>
          <w:bdr w:val="none" w:sz="0" w:space="0" w:color="auto" w:frame="1"/>
          <w:lang w:eastAsia="uk-UA"/>
        </w:rPr>
      </w:pPr>
      <w:r w:rsidRPr="00E206E3">
        <w:rPr>
          <w:rFonts w:ascii="Times New Roman" w:eastAsia="Times New Roman" w:hAnsi="Times New Roman" w:cs="Times New Roman"/>
          <w:b/>
          <w:bCs/>
          <w:color w:val="000000"/>
          <w:sz w:val="28"/>
          <w:szCs w:val="28"/>
          <w:lang w:eastAsia="uk-UA"/>
        </w:rPr>
        <w:t>3.МОНІТОРИНГ ЯКОСТІ  ОСВІТИ.</w:t>
      </w:r>
      <w:r w:rsidRPr="00E206E3">
        <w:rPr>
          <w:rFonts w:ascii="Times New Roman" w:eastAsia="Times New Roman" w:hAnsi="Times New Roman" w:cs="Times New Roman"/>
          <w:b/>
          <w:bCs/>
          <w:color w:val="000000"/>
          <w:sz w:val="28"/>
          <w:szCs w:val="28"/>
          <w:bdr w:val="none" w:sz="0" w:space="0" w:color="auto" w:frame="1"/>
          <w:lang w:eastAsia="uk-UA"/>
        </w:rPr>
        <w:br/>
      </w:r>
    </w:p>
    <w:p w:rsidR="00E206E3" w:rsidRPr="00E206E3" w:rsidRDefault="00E206E3" w:rsidP="00372AB3">
      <w:pPr>
        <w:shd w:val="clear" w:color="auto" w:fill="FFFFFF" w:themeFill="background1"/>
        <w:spacing w:after="0" w:line="312" w:lineRule="atLeast"/>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b/>
          <w:bCs/>
          <w:color w:val="000000"/>
          <w:sz w:val="28"/>
          <w:szCs w:val="28"/>
          <w:bdr w:val="none" w:sz="0" w:space="0" w:color="auto" w:frame="1"/>
          <w:lang w:eastAsia="uk-UA"/>
        </w:rPr>
        <w:t>4.НОРМАТИВНА БАЗА.</w:t>
      </w:r>
      <w:r w:rsidRPr="00E206E3">
        <w:rPr>
          <w:rFonts w:ascii="Times New Roman" w:eastAsia="Times New Roman" w:hAnsi="Times New Roman" w:cs="Times New Roman"/>
          <w:b/>
          <w:bCs/>
          <w:color w:val="000000"/>
          <w:sz w:val="28"/>
          <w:szCs w:val="28"/>
          <w:bdr w:val="none" w:sz="0" w:space="0" w:color="auto" w:frame="1"/>
          <w:lang w:eastAsia="uk-UA"/>
        </w:rPr>
        <w:br/>
      </w:r>
      <w:r w:rsidRPr="00E206E3">
        <w:rPr>
          <w:rFonts w:ascii="Times New Roman" w:eastAsia="Times New Roman" w:hAnsi="Times New Roman" w:cs="Times New Roman"/>
          <w:b/>
          <w:bCs/>
          <w:color w:val="000000"/>
          <w:sz w:val="28"/>
          <w:szCs w:val="28"/>
          <w:bdr w:val="none" w:sz="0" w:space="0" w:color="auto" w:frame="1"/>
          <w:lang w:eastAsia="uk-UA"/>
        </w:rPr>
        <w:br/>
      </w:r>
    </w:p>
    <w:p w:rsidR="00E206E3" w:rsidRPr="00E206E3" w:rsidRDefault="00E206E3" w:rsidP="00372AB3">
      <w:pPr>
        <w:shd w:val="clear" w:color="auto" w:fill="FFFFFF" w:themeFill="background1"/>
        <w:spacing w:after="0" w:line="312" w:lineRule="atLeast"/>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b/>
          <w:bCs/>
          <w:color w:val="000000"/>
          <w:sz w:val="28"/>
          <w:szCs w:val="28"/>
          <w:bdr w:val="none" w:sz="0" w:space="0" w:color="auto" w:frame="1"/>
          <w:lang w:eastAsia="uk-UA"/>
        </w:rPr>
        <w:t> </w:t>
      </w:r>
    </w:p>
    <w:p w:rsidR="00E206E3" w:rsidRPr="00E206E3" w:rsidRDefault="00E206E3" w:rsidP="00372AB3">
      <w:pPr>
        <w:shd w:val="clear" w:color="auto" w:fill="FFFFFF" w:themeFill="background1"/>
        <w:spacing w:after="0" w:line="312" w:lineRule="atLeast"/>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bdr w:val="none" w:sz="0" w:space="0" w:color="auto" w:frame="1"/>
          <w:lang w:eastAsia="uk-UA"/>
        </w:rPr>
        <w:t> </w:t>
      </w:r>
    </w:p>
    <w:p w:rsidR="00E206E3" w:rsidRPr="00E206E3" w:rsidRDefault="00E206E3" w:rsidP="00372AB3">
      <w:pPr>
        <w:shd w:val="clear" w:color="auto" w:fill="FFFFFF" w:themeFill="background1"/>
        <w:spacing w:after="0" w:line="312" w:lineRule="atLeast"/>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bdr w:val="none" w:sz="0" w:space="0" w:color="auto" w:frame="1"/>
          <w:lang w:eastAsia="uk-UA"/>
        </w:rPr>
        <w:t> </w:t>
      </w:r>
    </w:p>
    <w:p w:rsidR="00E206E3" w:rsidRPr="00E206E3" w:rsidRDefault="00E206E3" w:rsidP="00372AB3">
      <w:pPr>
        <w:shd w:val="clear" w:color="auto" w:fill="FFFFFF" w:themeFill="background1"/>
        <w:spacing w:after="0" w:line="312" w:lineRule="atLeast"/>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bdr w:val="none" w:sz="0" w:space="0" w:color="auto" w:frame="1"/>
          <w:lang w:eastAsia="uk-UA"/>
        </w:rPr>
        <w:t> </w:t>
      </w:r>
    </w:p>
    <w:p w:rsidR="00E206E3" w:rsidRPr="00E206E3" w:rsidRDefault="00E206E3" w:rsidP="00372AB3">
      <w:pPr>
        <w:shd w:val="clear" w:color="auto" w:fill="FFFFFF" w:themeFill="background1"/>
        <w:spacing w:after="0" w:line="312" w:lineRule="atLeast"/>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bdr w:val="none" w:sz="0" w:space="0" w:color="auto" w:frame="1"/>
          <w:lang w:eastAsia="uk-UA"/>
        </w:rPr>
        <w:t> </w:t>
      </w:r>
    </w:p>
    <w:p w:rsidR="00E206E3" w:rsidRPr="00E206E3" w:rsidRDefault="00E206E3" w:rsidP="00372AB3">
      <w:pPr>
        <w:shd w:val="clear" w:color="auto" w:fill="FFFFFF" w:themeFill="background1"/>
        <w:spacing w:after="0" w:line="312" w:lineRule="atLeast"/>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bdr w:val="none" w:sz="0" w:space="0" w:color="auto" w:frame="1"/>
          <w:lang w:eastAsia="uk-UA"/>
        </w:rPr>
        <w:t> </w:t>
      </w:r>
    </w:p>
    <w:p w:rsidR="00E206E3" w:rsidRPr="00E206E3" w:rsidRDefault="00E206E3" w:rsidP="00372AB3">
      <w:pPr>
        <w:shd w:val="clear" w:color="auto" w:fill="FFFFFF" w:themeFill="background1"/>
        <w:spacing w:after="0" w:line="312" w:lineRule="atLeast"/>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bdr w:val="none" w:sz="0" w:space="0" w:color="auto" w:frame="1"/>
          <w:lang w:eastAsia="uk-UA"/>
        </w:rPr>
        <w:t> </w:t>
      </w:r>
    </w:p>
    <w:p w:rsidR="00E206E3" w:rsidRPr="00E206E3" w:rsidRDefault="00E206E3" w:rsidP="00372AB3">
      <w:pPr>
        <w:shd w:val="clear" w:color="auto" w:fill="FFFFFF" w:themeFill="background1"/>
        <w:spacing w:after="0" w:line="312" w:lineRule="atLeast"/>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bdr w:val="none" w:sz="0" w:space="0" w:color="auto" w:frame="1"/>
          <w:lang w:eastAsia="uk-UA"/>
        </w:rPr>
        <w:t> </w:t>
      </w:r>
    </w:p>
    <w:p w:rsidR="00E206E3" w:rsidRPr="00E206E3" w:rsidRDefault="00E206E3" w:rsidP="00372AB3">
      <w:pPr>
        <w:shd w:val="clear" w:color="auto" w:fill="FFFFFF" w:themeFill="background1"/>
        <w:spacing w:after="0" w:line="312" w:lineRule="atLeast"/>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bdr w:val="none" w:sz="0" w:space="0" w:color="auto" w:frame="1"/>
          <w:lang w:eastAsia="uk-UA"/>
        </w:rPr>
        <w:t> </w:t>
      </w:r>
    </w:p>
    <w:p w:rsidR="00E206E3" w:rsidRPr="00E206E3" w:rsidRDefault="00E206E3" w:rsidP="00372AB3">
      <w:pPr>
        <w:shd w:val="clear" w:color="auto" w:fill="FFFFFF" w:themeFill="background1"/>
        <w:spacing w:after="0" w:line="312" w:lineRule="atLeast"/>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bdr w:val="none" w:sz="0" w:space="0" w:color="auto" w:frame="1"/>
          <w:lang w:eastAsia="uk-UA"/>
        </w:rPr>
        <w:t> </w:t>
      </w:r>
    </w:p>
    <w:p w:rsidR="00E206E3" w:rsidRPr="00E206E3" w:rsidRDefault="00E206E3" w:rsidP="00372AB3">
      <w:pPr>
        <w:shd w:val="clear" w:color="auto" w:fill="FFFFFF" w:themeFill="background1"/>
        <w:spacing w:after="0" w:line="312" w:lineRule="atLeast"/>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bdr w:val="none" w:sz="0" w:space="0" w:color="auto" w:frame="1"/>
          <w:lang w:eastAsia="uk-UA"/>
        </w:rPr>
        <w:t> </w:t>
      </w:r>
    </w:p>
    <w:p w:rsidR="00E206E3" w:rsidRPr="00E206E3" w:rsidRDefault="00E206E3" w:rsidP="00372AB3">
      <w:pPr>
        <w:shd w:val="clear" w:color="auto" w:fill="FFFFFF" w:themeFill="background1"/>
        <w:spacing w:after="0" w:line="312" w:lineRule="atLeast"/>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bdr w:val="none" w:sz="0" w:space="0" w:color="auto" w:frame="1"/>
          <w:lang w:eastAsia="uk-UA"/>
        </w:rPr>
        <w:t> </w:t>
      </w:r>
    </w:p>
    <w:p w:rsidR="00E206E3" w:rsidRPr="00E206E3" w:rsidRDefault="00E206E3" w:rsidP="00372AB3">
      <w:pPr>
        <w:shd w:val="clear" w:color="auto" w:fill="FFFFFF" w:themeFill="background1"/>
        <w:spacing w:after="0" w:line="312" w:lineRule="atLeast"/>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bdr w:val="none" w:sz="0" w:space="0" w:color="auto" w:frame="1"/>
          <w:lang w:eastAsia="uk-UA"/>
        </w:rPr>
        <w:t> </w:t>
      </w:r>
    </w:p>
    <w:p w:rsidR="00E206E3" w:rsidRPr="00E206E3" w:rsidRDefault="00E206E3" w:rsidP="00372AB3">
      <w:pPr>
        <w:shd w:val="clear" w:color="auto" w:fill="FFFFFF" w:themeFill="background1"/>
        <w:spacing w:after="0" w:line="312" w:lineRule="atLeast"/>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bdr w:val="none" w:sz="0" w:space="0" w:color="auto" w:frame="1"/>
          <w:lang w:eastAsia="uk-UA"/>
        </w:rPr>
        <w:t> </w:t>
      </w:r>
    </w:p>
    <w:p w:rsidR="00E206E3" w:rsidRPr="00E206E3" w:rsidRDefault="00E206E3" w:rsidP="00372AB3">
      <w:pPr>
        <w:shd w:val="clear" w:color="auto" w:fill="FFFFFF" w:themeFill="background1"/>
        <w:spacing w:after="0" w:line="312" w:lineRule="atLeast"/>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bdr w:val="none" w:sz="0" w:space="0" w:color="auto" w:frame="1"/>
          <w:lang w:eastAsia="uk-UA"/>
        </w:rPr>
        <w:t> </w:t>
      </w:r>
      <w:bookmarkStart w:id="0" w:name="_GoBack"/>
      <w:bookmarkEnd w:id="0"/>
    </w:p>
    <w:p w:rsidR="00E206E3" w:rsidRPr="00E206E3" w:rsidRDefault="00E206E3" w:rsidP="00372AB3">
      <w:pPr>
        <w:shd w:val="clear" w:color="auto" w:fill="FFFFFF" w:themeFill="background1"/>
        <w:spacing w:after="0" w:line="312" w:lineRule="atLeast"/>
        <w:ind w:left="-284"/>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bdr w:val="none" w:sz="0" w:space="0" w:color="auto" w:frame="1"/>
          <w:lang w:eastAsia="uk-UA"/>
        </w:rPr>
        <w:lastRenderedPageBreak/>
        <w:t> </w:t>
      </w:r>
    </w:p>
    <w:p w:rsidR="00B67D5D" w:rsidRDefault="00E206E3" w:rsidP="00372AB3">
      <w:pPr>
        <w:shd w:val="clear" w:color="auto" w:fill="FFFFFF" w:themeFill="background1"/>
        <w:spacing w:after="0" w:line="288"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E206E3">
        <w:rPr>
          <w:rFonts w:ascii="Times New Roman" w:eastAsia="Times New Roman" w:hAnsi="Times New Roman" w:cs="Times New Roman"/>
          <w:b/>
          <w:bCs/>
          <w:color w:val="000000"/>
          <w:sz w:val="28"/>
          <w:szCs w:val="28"/>
          <w:lang w:eastAsia="uk-UA"/>
        </w:rPr>
        <w:t>І. Загальні положення</w:t>
      </w:r>
    </w:p>
    <w:p w:rsidR="00EF0C0D" w:rsidRDefault="00E206E3" w:rsidP="00372AB3">
      <w:pPr>
        <w:shd w:val="clear" w:color="auto" w:fill="FFFFFF" w:themeFill="background1"/>
        <w:spacing w:after="0" w:line="288" w:lineRule="atLeast"/>
        <w:textAlignment w:val="baseline"/>
        <w:rPr>
          <w:rFonts w:ascii="Times New Roman" w:eastAsia="Times New Roman" w:hAnsi="Times New Roman" w:cs="Times New Roman"/>
          <w:color w:val="000000"/>
          <w:sz w:val="28"/>
          <w:szCs w:val="28"/>
          <w:lang w:eastAsia="uk-UA"/>
        </w:rPr>
      </w:pPr>
      <w:r w:rsidRPr="00E206E3">
        <w:rPr>
          <w:rFonts w:ascii="Times New Roman" w:eastAsia="Times New Roman" w:hAnsi="Times New Roman" w:cs="Times New Roman"/>
          <w:color w:val="000000"/>
          <w:sz w:val="28"/>
          <w:szCs w:val="28"/>
          <w:lang w:eastAsia="uk-UA"/>
        </w:rPr>
        <w:t xml:space="preserve">1.1. Положення про внутрішню систему забезпечення якості освіти в </w:t>
      </w:r>
      <w:r w:rsidR="00B67D5D">
        <w:rPr>
          <w:rFonts w:ascii="Times New Roman" w:eastAsia="Times New Roman" w:hAnsi="Times New Roman" w:cs="Times New Roman"/>
          <w:color w:val="000000"/>
          <w:sz w:val="28"/>
          <w:szCs w:val="28"/>
          <w:lang w:eastAsia="uk-UA"/>
        </w:rPr>
        <w:t>КЗО «СЗОШ № 62» ДМР</w:t>
      </w:r>
      <w:r w:rsidRPr="00E206E3">
        <w:rPr>
          <w:rFonts w:ascii="Times New Roman" w:eastAsia="Times New Roman" w:hAnsi="Times New Roman" w:cs="Times New Roman"/>
          <w:color w:val="000000"/>
          <w:sz w:val="28"/>
          <w:szCs w:val="28"/>
          <w:lang w:eastAsia="uk-UA"/>
        </w:rPr>
        <w:t xml:space="preserve"> (далі - Положення) 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 Статуту закладу освіти та інших нормативних документів.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1.2. Терміни та їх визначення, що вживаються в Положенні: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w:t>
      </w:r>
      <w:proofErr w:type="spellStart"/>
      <w:r w:rsidRPr="00E206E3">
        <w:rPr>
          <w:rFonts w:ascii="Times New Roman" w:eastAsia="Times New Roman" w:hAnsi="Times New Roman" w:cs="Times New Roman"/>
          <w:color w:val="000000"/>
          <w:sz w:val="28"/>
          <w:szCs w:val="28"/>
          <w:lang w:eastAsia="uk-UA"/>
        </w:rPr>
        <w:t>Поло́ження</w:t>
      </w:r>
      <w:proofErr w:type="spellEnd"/>
      <w:r w:rsidRPr="00E206E3">
        <w:rPr>
          <w:rFonts w:ascii="Times New Roman" w:eastAsia="Times New Roman" w:hAnsi="Times New Roman" w:cs="Times New Roman"/>
          <w:color w:val="000000"/>
          <w:sz w:val="28"/>
          <w:szCs w:val="28"/>
          <w:lang w:eastAsia="uk-UA"/>
        </w:rPr>
        <w:t xml:space="preserve"> – 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Стратегія –довгостроковий,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Процедура – офіційно встановлений чи узвичаєний порядок здійснення, виконання або оформлення чого-небудь.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Механізм – комплексний процес, спосіб організації.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Критерії – вимоги для визначення або оцінки людини, предмета, явища (або: ознака, на підставі якої виробляється оцінка)</w:t>
      </w:r>
      <w:r w:rsidR="00EF0C0D">
        <w:rPr>
          <w:rFonts w:ascii="Times New Roman" w:eastAsia="Times New Roman" w:hAnsi="Times New Roman" w:cs="Times New Roman"/>
          <w:color w:val="000000"/>
          <w:sz w:val="28"/>
          <w:szCs w:val="28"/>
          <w:lang w:eastAsia="uk-UA"/>
        </w:rPr>
        <w:t>.</w:t>
      </w:r>
    </w:p>
    <w:p w:rsidR="00737490" w:rsidRDefault="00E206E3" w:rsidP="00372AB3">
      <w:pPr>
        <w:shd w:val="clear" w:color="auto" w:fill="FFFFFF" w:themeFill="background1"/>
        <w:spacing w:after="0" w:line="288" w:lineRule="atLeast"/>
        <w:textAlignment w:val="baseline"/>
        <w:rPr>
          <w:rFonts w:ascii="Times New Roman" w:eastAsia="Times New Roman" w:hAnsi="Times New Roman" w:cs="Times New Roman"/>
          <w:color w:val="000000"/>
          <w:sz w:val="28"/>
          <w:szCs w:val="28"/>
          <w:lang w:eastAsia="uk-UA"/>
        </w:rPr>
      </w:pPr>
      <w:r w:rsidRPr="00E206E3">
        <w:rPr>
          <w:rFonts w:ascii="Times New Roman" w:eastAsia="Times New Roman" w:hAnsi="Times New Roman" w:cs="Times New Roman"/>
          <w:color w:val="000000"/>
          <w:sz w:val="28"/>
          <w:szCs w:val="28"/>
          <w:lang w:eastAsia="uk-UA"/>
        </w:rPr>
        <w:t>- Правило – вимога для виконання якихось умов всіма учасниками якої-небудь дії.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Інструмент – засіб, спосіб для досягнення чогось.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Моніторинг якості освіти -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r w:rsidR="00EF0C0D">
        <w:rPr>
          <w:rFonts w:ascii="Times New Roman" w:eastAsia="Times New Roman" w:hAnsi="Times New Roman" w:cs="Times New Roman"/>
          <w:color w:val="000000"/>
          <w:sz w:val="28"/>
          <w:szCs w:val="28"/>
          <w:lang w:eastAsia="uk-UA"/>
        </w:rPr>
        <w:t>.</w:t>
      </w:r>
      <w:r w:rsidRPr="00E206E3">
        <w:rPr>
          <w:rFonts w:ascii="Times New Roman" w:eastAsia="Times New Roman" w:hAnsi="Times New Roman" w:cs="Times New Roman"/>
          <w:color w:val="000000"/>
          <w:sz w:val="28"/>
          <w:szCs w:val="28"/>
          <w:lang w:eastAsia="uk-UA"/>
        </w:rPr>
        <w:t>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Академічна доброчесність -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 наукових (творчих) досягнень</w:t>
      </w:r>
      <w:r w:rsidR="00EF0C0D">
        <w:rPr>
          <w:rFonts w:ascii="Times New Roman" w:eastAsia="Times New Roman" w:hAnsi="Times New Roman" w:cs="Times New Roman"/>
          <w:color w:val="000000"/>
          <w:sz w:val="28"/>
          <w:szCs w:val="28"/>
          <w:lang w:eastAsia="uk-UA"/>
        </w:rPr>
        <w:t>.</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 відтворення опублікованих текстів (оприлюднених творів мистецтва) інших авторів без зазначення авторства</w:t>
      </w:r>
      <w:r w:rsidR="00EF0C0D">
        <w:rPr>
          <w:rFonts w:ascii="Times New Roman" w:eastAsia="Times New Roman" w:hAnsi="Times New Roman" w:cs="Times New Roman"/>
          <w:color w:val="000000"/>
          <w:sz w:val="28"/>
          <w:szCs w:val="28"/>
          <w:lang w:eastAsia="uk-UA"/>
        </w:rPr>
        <w:t>.</w:t>
      </w:r>
      <w:r w:rsidRPr="00E206E3">
        <w:rPr>
          <w:rFonts w:ascii="Times New Roman" w:eastAsia="Times New Roman" w:hAnsi="Times New Roman" w:cs="Times New Roman"/>
          <w:color w:val="000000"/>
          <w:sz w:val="28"/>
          <w:szCs w:val="28"/>
          <w:lang w:eastAsia="uk-UA"/>
        </w:rPr>
        <w:t>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Фабрикація - вигадування даних чи фактів, що використовуються в освітньому процесі</w:t>
      </w:r>
      <w:r w:rsidR="00EF0C0D">
        <w:rPr>
          <w:rFonts w:ascii="Times New Roman" w:eastAsia="Times New Roman" w:hAnsi="Times New Roman" w:cs="Times New Roman"/>
          <w:color w:val="000000"/>
          <w:sz w:val="28"/>
          <w:szCs w:val="28"/>
          <w:lang w:eastAsia="uk-UA"/>
        </w:rPr>
        <w:t>.</w:t>
      </w:r>
      <w:r w:rsidRPr="00E206E3">
        <w:rPr>
          <w:rFonts w:ascii="Times New Roman" w:eastAsia="Times New Roman" w:hAnsi="Times New Roman" w:cs="Times New Roman"/>
          <w:color w:val="000000"/>
          <w:sz w:val="28"/>
          <w:szCs w:val="28"/>
          <w:lang w:eastAsia="uk-UA"/>
        </w:rPr>
        <w:t>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r w:rsidR="00EF0C0D">
        <w:rPr>
          <w:rFonts w:ascii="Times New Roman" w:eastAsia="Times New Roman" w:hAnsi="Times New Roman" w:cs="Times New Roman"/>
          <w:color w:val="000000"/>
          <w:sz w:val="28"/>
          <w:szCs w:val="28"/>
          <w:lang w:eastAsia="uk-UA"/>
        </w:rPr>
        <w:t>.</w:t>
      </w:r>
      <w:r w:rsidRPr="00E206E3">
        <w:rPr>
          <w:rFonts w:ascii="Times New Roman" w:eastAsia="Times New Roman" w:hAnsi="Times New Roman" w:cs="Times New Roman"/>
          <w:color w:val="000000"/>
          <w:sz w:val="28"/>
          <w:szCs w:val="28"/>
          <w:lang w:eastAsia="uk-UA"/>
        </w:rPr>
        <w:t>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lastRenderedPageBreak/>
        <w:t>- Обман - надання завідомо неправдивої інформації щодо власної освітньої діяльності чи організації освітнього процесу</w:t>
      </w:r>
      <w:r w:rsidR="00EF0C0D">
        <w:rPr>
          <w:rFonts w:ascii="Times New Roman" w:eastAsia="Times New Roman" w:hAnsi="Times New Roman" w:cs="Times New Roman"/>
          <w:color w:val="000000"/>
          <w:sz w:val="28"/>
          <w:szCs w:val="28"/>
          <w:lang w:eastAsia="uk-UA"/>
        </w:rPr>
        <w:t>.</w:t>
      </w:r>
    </w:p>
    <w:p w:rsidR="00E206E3" w:rsidRPr="00E206E3" w:rsidRDefault="00E206E3" w:rsidP="00372AB3">
      <w:pPr>
        <w:shd w:val="clear" w:color="auto" w:fill="FFFFFF" w:themeFill="background1"/>
        <w:spacing w:after="0" w:line="288" w:lineRule="atLeast"/>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r w:rsidR="00EF0C0D">
        <w:rPr>
          <w:rFonts w:ascii="Times New Roman" w:eastAsia="Times New Roman" w:hAnsi="Times New Roman" w:cs="Times New Roman"/>
          <w:color w:val="000000"/>
          <w:sz w:val="28"/>
          <w:szCs w:val="28"/>
          <w:lang w:eastAsia="uk-UA"/>
        </w:rPr>
        <w:t>.</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Необ’єктивне оцінювання - свідоме завищення або заниження оцінки результатів навчання здобувачів освіти, несвоєчасні записи в класних журналах результатів оцінювання</w:t>
      </w:r>
      <w:r w:rsidR="00EF0C0D">
        <w:rPr>
          <w:rFonts w:ascii="Times New Roman" w:eastAsia="Times New Roman" w:hAnsi="Times New Roman" w:cs="Times New Roman"/>
          <w:color w:val="000000"/>
          <w:sz w:val="28"/>
          <w:szCs w:val="28"/>
          <w:lang w:eastAsia="uk-UA"/>
        </w:rPr>
        <w:t>.</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1.3. Колегіальним органом управління </w:t>
      </w:r>
      <w:r w:rsidR="000524D0">
        <w:rPr>
          <w:rFonts w:ascii="Times New Roman" w:eastAsia="Times New Roman" w:hAnsi="Times New Roman" w:cs="Times New Roman"/>
          <w:color w:val="000000"/>
          <w:sz w:val="28"/>
          <w:szCs w:val="28"/>
          <w:lang w:eastAsia="uk-UA"/>
        </w:rPr>
        <w:t>КЗО «СЗОШ № 62»ДМР</w:t>
      </w:r>
      <w:r w:rsidRPr="00E206E3">
        <w:rPr>
          <w:rFonts w:ascii="Times New Roman" w:eastAsia="Times New Roman" w:hAnsi="Times New Roman" w:cs="Times New Roman"/>
          <w:color w:val="000000"/>
          <w:sz w:val="28"/>
          <w:szCs w:val="28"/>
          <w:lang w:eastAsia="uk-UA"/>
        </w:rPr>
        <w:t>, який визначає, затверджує систему, стратегію та процедури внутрішнього забезпечення якості освіти, є педагогічна рада.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1.4. Внутрішня система забезпечення якості освіти в закладі включає: </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стратегію та процедури забезпечення якості освіти;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систему та механізми забезпечення академічної доброчесності;</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критерії, правила і процедури оцінювання здобувачів освіти;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критерії, правила і процедури оцінювання педагогічної діяльності педагогічних працівників;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оприлюднені критерії, правила і процедури оцінювання управлінської діяльності керівних працівників закладу освіти;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забезпечення наявності інформаційних систем для ефективного управління закладом освіти;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створення в закладі освіти інклюзивного освітнього середовища, універсального дизайну та розумного пристосування;</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здійснення моніторингу та періодичного перегляду освітніх програм;</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щорічне оцінювання здобувачів загальної середньої освіти, педагогічних працівників школи та регулярне оприлюднення результатів таких оцінювань на офіційному веб-сайті;</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забезпечення підвищення кваліфікації педагогічних працівників;</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забезпечення наявності необхідних ресурсів для організації освітнього процесу;</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забезпечення наявності інформаційних систем для ефективного управління освітнім процесом;</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забезпечення публічності інформації про освітні програми;</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забезпечення ефективної системи та механізмів академічної доброчесності працівників школи і здобувачів освіти;</w:t>
      </w:r>
    </w:p>
    <w:p w:rsidR="00E206E3" w:rsidRPr="00E206E3" w:rsidRDefault="00E206E3" w:rsidP="00372AB3">
      <w:pPr>
        <w:shd w:val="clear" w:color="auto" w:fill="FFFFFF" w:themeFill="background1"/>
        <w:spacing w:after="0" w:line="288" w:lineRule="atLeast"/>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інші процедури і заходи</w:t>
      </w:r>
    </w:p>
    <w:p w:rsidR="00E206E3" w:rsidRPr="00E206E3" w:rsidRDefault="00E206E3" w:rsidP="00372AB3">
      <w:pPr>
        <w:shd w:val="clear" w:color="auto" w:fill="FFFFFF" w:themeFill="background1"/>
        <w:spacing w:after="0" w:line="288" w:lineRule="atLeast"/>
        <w:textAlignment w:val="baseline"/>
        <w:rPr>
          <w:rFonts w:ascii="Times New Roman" w:eastAsia="Times New Roman" w:hAnsi="Times New Roman" w:cs="Times New Roman"/>
          <w:color w:val="000000"/>
          <w:sz w:val="27"/>
          <w:szCs w:val="27"/>
          <w:lang w:eastAsia="uk-UA"/>
        </w:rPr>
      </w:pP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b/>
          <w:bCs/>
          <w:color w:val="000000"/>
          <w:sz w:val="28"/>
          <w:szCs w:val="28"/>
          <w:lang w:eastAsia="uk-UA"/>
        </w:rPr>
        <w:t>2.СИСТЕМА ВНУТРІШНЬОГО ЗАБЕЗПЕЧЕННЯ ЯКОСТІ ОСВІТНЬОЇ ДІЯЛЬНОСТІ ТА КОНТРОЛЬ ЗА ЇЇ ВИКОНАННЯМ</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b/>
          <w:bCs/>
          <w:color w:val="000000"/>
          <w:sz w:val="28"/>
          <w:szCs w:val="28"/>
          <w:lang w:eastAsia="uk-UA"/>
        </w:rPr>
        <w:t>2.1. Стратегія та процедури забезпечення якості освіти</w:t>
      </w:r>
    </w:p>
    <w:p w:rsidR="00E206E3" w:rsidRPr="00E206E3" w:rsidRDefault="00E206E3" w:rsidP="00372AB3">
      <w:pPr>
        <w:shd w:val="clear" w:color="auto" w:fill="FFFFFF" w:themeFill="background1"/>
        <w:spacing w:after="0" w:line="288" w:lineRule="atLeast"/>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b/>
          <w:bCs/>
          <w:color w:val="000000"/>
          <w:sz w:val="28"/>
          <w:szCs w:val="28"/>
          <w:lang w:eastAsia="uk-UA"/>
        </w:rPr>
        <w:t> </w:t>
      </w:r>
    </w:p>
    <w:p w:rsidR="00303001" w:rsidRDefault="008B7B95" w:rsidP="00372AB3">
      <w:pPr>
        <w:shd w:val="clear" w:color="auto" w:fill="FFFFFF" w:themeFill="background1"/>
        <w:spacing w:after="0" w:line="288" w:lineRule="atLeast"/>
        <w:ind w:right="-426"/>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E206E3" w:rsidRPr="00E206E3">
        <w:rPr>
          <w:rFonts w:ascii="Times New Roman" w:eastAsia="Times New Roman" w:hAnsi="Times New Roman" w:cs="Times New Roman"/>
          <w:color w:val="000000"/>
          <w:sz w:val="28"/>
          <w:szCs w:val="28"/>
          <w:lang w:eastAsia="uk-UA"/>
        </w:rPr>
        <w:t>Стратегія та процедура забезпечення якості освіти в </w:t>
      </w:r>
      <w:r w:rsidR="00303001">
        <w:rPr>
          <w:rFonts w:ascii="Times New Roman" w:eastAsia="Times New Roman" w:hAnsi="Times New Roman" w:cs="Times New Roman"/>
          <w:color w:val="000000"/>
          <w:sz w:val="28"/>
          <w:szCs w:val="28"/>
          <w:lang w:eastAsia="uk-UA"/>
        </w:rPr>
        <w:t>КЗО «СЗОШ № 62»ДМР</w:t>
      </w:r>
    </w:p>
    <w:p w:rsidR="00E206E3" w:rsidRPr="00E206E3" w:rsidRDefault="00E206E3" w:rsidP="00372AB3">
      <w:pPr>
        <w:shd w:val="clear" w:color="auto" w:fill="FFFFFF" w:themeFill="background1"/>
        <w:spacing w:after="0" w:line="288" w:lineRule="atLeast"/>
        <w:ind w:right="-426"/>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базується на наступних принципах: </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b/>
          <w:bCs/>
          <w:color w:val="000000"/>
          <w:sz w:val="28"/>
          <w:szCs w:val="28"/>
          <w:lang w:eastAsia="uk-UA"/>
        </w:rPr>
        <w:t>- процесного підходу</w:t>
      </w:r>
      <w:r w:rsidRPr="00E206E3">
        <w:rPr>
          <w:rFonts w:ascii="Times New Roman" w:eastAsia="Times New Roman" w:hAnsi="Times New Roman" w:cs="Times New Roman"/>
          <w:color w:val="000000"/>
          <w:sz w:val="28"/>
          <w:szCs w:val="28"/>
          <w:lang w:eastAsia="uk-UA"/>
        </w:rPr>
        <w:t xml:space="preserve">, що розглядає діяльність закладу як сукупність освітніх процесів, які спрямовані на реалізацію визначених закладом стратегічних цілей, </w:t>
      </w:r>
      <w:r w:rsidRPr="00E206E3">
        <w:rPr>
          <w:rFonts w:ascii="Times New Roman" w:eastAsia="Times New Roman" w:hAnsi="Times New Roman" w:cs="Times New Roman"/>
          <w:color w:val="000000"/>
          <w:sz w:val="28"/>
          <w:szCs w:val="28"/>
          <w:lang w:eastAsia="uk-UA"/>
        </w:rPr>
        <w:lastRenderedPageBreak/>
        <w:t>при цьому управління якістю освітніх послуг реалізується через функції планування, організації, мотивації та контролю;</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w:t>
      </w:r>
      <w:r w:rsidRPr="00E206E3">
        <w:rPr>
          <w:rFonts w:ascii="Times New Roman" w:eastAsia="Times New Roman" w:hAnsi="Times New Roman" w:cs="Times New Roman"/>
          <w:b/>
          <w:bCs/>
          <w:color w:val="000000"/>
          <w:sz w:val="28"/>
          <w:szCs w:val="28"/>
          <w:lang w:eastAsia="uk-UA"/>
        </w:rPr>
        <w:t>цілісності</w:t>
      </w:r>
      <w:r w:rsidRPr="00E206E3">
        <w:rPr>
          <w:rFonts w:ascii="Times New Roman" w:eastAsia="Times New Roman" w:hAnsi="Times New Roman" w:cs="Times New Roman"/>
          <w:color w:val="000000"/>
          <w:sz w:val="28"/>
          <w:szCs w:val="28"/>
          <w:lang w:eastAsia="uk-UA"/>
        </w:rPr>
        <w:t>, який вимагає єдності впливів освітньої діяльності, їх підпорядкованості, визначеній меті якості освітнього процесу;</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w:t>
      </w:r>
      <w:r w:rsidRPr="00E206E3">
        <w:rPr>
          <w:rFonts w:ascii="Times New Roman" w:eastAsia="Times New Roman" w:hAnsi="Times New Roman" w:cs="Times New Roman"/>
          <w:b/>
          <w:bCs/>
          <w:color w:val="000000"/>
          <w:sz w:val="28"/>
          <w:szCs w:val="28"/>
          <w:lang w:eastAsia="uk-UA"/>
        </w:rPr>
        <w:t> безперервності</w:t>
      </w:r>
      <w:r w:rsidRPr="00E206E3">
        <w:rPr>
          <w:rFonts w:ascii="Times New Roman" w:eastAsia="Times New Roman" w:hAnsi="Times New Roman" w:cs="Times New Roman"/>
          <w:color w:val="000000"/>
          <w:sz w:val="28"/>
          <w:szCs w:val="28"/>
          <w:lang w:eastAsia="uk-UA"/>
        </w:rPr>
        <w:t>, що свідчить про необхідність постійної реалізації суб’єктами освітньої діяльності на різних етапах процесу підготовки випускника закладу;</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w:t>
      </w:r>
      <w:r w:rsidRPr="00E206E3">
        <w:rPr>
          <w:rFonts w:ascii="Times New Roman" w:eastAsia="Times New Roman" w:hAnsi="Times New Roman" w:cs="Times New Roman"/>
          <w:b/>
          <w:bCs/>
          <w:color w:val="000000"/>
          <w:sz w:val="28"/>
          <w:szCs w:val="28"/>
          <w:lang w:eastAsia="uk-UA"/>
        </w:rPr>
        <w:t> розвитку</w:t>
      </w:r>
      <w:r w:rsidRPr="00E206E3">
        <w:rPr>
          <w:rFonts w:ascii="Times New Roman" w:eastAsia="Times New Roman" w:hAnsi="Times New Roman" w:cs="Times New Roman"/>
          <w:color w:val="000000"/>
          <w:sz w:val="28"/>
          <w:szCs w:val="28"/>
          <w:lang w:eastAsia="uk-UA"/>
        </w:rPr>
        <w:t>,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2D6679" w:rsidRPr="002D6679" w:rsidRDefault="00E206E3" w:rsidP="00372AB3">
      <w:pPr>
        <w:shd w:val="clear" w:color="auto" w:fill="FFFFFF" w:themeFill="background1"/>
        <w:spacing w:after="0" w:line="288" w:lineRule="atLeast"/>
        <w:textAlignment w:val="baseline"/>
        <w:rPr>
          <w:rFonts w:ascii="Times New Roman" w:eastAsia="Times New Roman" w:hAnsi="Times New Roman" w:cs="Times New Roman"/>
          <w:b/>
          <w:i/>
          <w:color w:val="000000"/>
          <w:sz w:val="28"/>
          <w:szCs w:val="28"/>
          <w:lang w:eastAsia="uk-UA"/>
        </w:rPr>
      </w:pPr>
      <w:r w:rsidRPr="00E206E3">
        <w:rPr>
          <w:rFonts w:ascii="Times New Roman" w:eastAsia="Times New Roman" w:hAnsi="Times New Roman" w:cs="Times New Roman"/>
          <w:color w:val="000000"/>
          <w:sz w:val="28"/>
          <w:szCs w:val="28"/>
          <w:lang w:eastAsia="uk-UA"/>
        </w:rPr>
        <w:t>- </w:t>
      </w:r>
      <w:r w:rsidRPr="00E206E3">
        <w:rPr>
          <w:rFonts w:ascii="Times New Roman" w:eastAsia="Times New Roman" w:hAnsi="Times New Roman" w:cs="Times New Roman"/>
          <w:b/>
          <w:bCs/>
          <w:color w:val="000000"/>
          <w:sz w:val="28"/>
          <w:szCs w:val="28"/>
          <w:lang w:eastAsia="uk-UA"/>
        </w:rPr>
        <w:t> партнерства</w:t>
      </w:r>
      <w:r w:rsidRPr="00E206E3">
        <w:rPr>
          <w:rFonts w:ascii="Times New Roman" w:eastAsia="Times New Roman" w:hAnsi="Times New Roman" w:cs="Times New Roman"/>
          <w:color w:val="000000"/>
          <w:sz w:val="28"/>
          <w:szCs w:val="28"/>
          <w:lang w:eastAsia="uk-UA"/>
        </w:rPr>
        <w:t>,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w:t>
      </w:r>
      <w:r w:rsidRPr="00E206E3">
        <w:rPr>
          <w:rFonts w:ascii="Times New Roman" w:eastAsia="Times New Roman" w:hAnsi="Times New Roman" w:cs="Times New Roman"/>
          <w:b/>
          <w:bCs/>
          <w:color w:val="000000"/>
          <w:sz w:val="28"/>
          <w:szCs w:val="28"/>
          <w:lang w:eastAsia="uk-UA"/>
        </w:rPr>
        <w:t>відповідност</w:t>
      </w:r>
      <w:r w:rsidRPr="00E206E3">
        <w:rPr>
          <w:rFonts w:ascii="Times New Roman" w:eastAsia="Times New Roman" w:hAnsi="Times New Roman" w:cs="Times New Roman"/>
          <w:color w:val="000000"/>
          <w:sz w:val="28"/>
          <w:szCs w:val="28"/>
          <w:lang w:eastAsia="uk-UA"/>
        </w:rPr>
        <w:t>і Державним стандартам загальної середньої освіти;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відповідальності за забезпечення якості освіти та якості освітньої діяльності;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здійснення </w:t>
      </w:r>
      <w:r w:rsidRPr="00E206E3">
        <w:rPr>
          <w:rFonts w:ascii="Times New Roman" w:eastAsia="Times New Roman" w:hAnsi="Times New Roman" w:cs="Times New Roman"/>
          <w:b/>
          <w:bCs/>
          <w:color w:val="000000"/>
          <w:sz w:val="28"/>
          <w:szCs w:val="28"/>
          <w:lang w:eastAsia="uk-UA"/>
        </w:rPr>
        <w:t>обґрунтованого моніторингу</w:t>
      </w:r>
      <w:r w:rsidRPr="00E206E3">
        <w:rPr>
          <w:rFonts w:ascii="Times New Roman" w:eastAsia="Times New Roman" w:hAnsi="Times New Roman" w:cs="Times New Roman"/>
          <w:color w:val="000000"/>
          <w:sz w:val="28"/>
          <w:szCs w:val="28"/>
          <w:lang w:eastAsia="uk-UA"/>
        </w:rPr>
        <w:t> якості;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w:t>
      </w:r>
      <w:r w:rsidRPr="00E206E3">
        <w:rPr>
          <w:rFonts w:ascii="Times New Roman" w:eastAsia="Times New Roman" w:hAnsi="Times New Roman" w:cs="Times New Roman"/>
          <w:b/>
          <w:bCs/>
          <w:color w:val="000000"/>
          <w:sz w:val="28"/>
          <w:szCs w:val="28"/>
          <w:lang w:eastAsia="uk-UA"/>
        </w:rPr>
        <w:t>готовності</w:t>
      </w:r>
      <w:r w:rsidRPr="00E206E3">
        <w:rPr>
          <w:rFonts w:ascii="Times New Roman" w:eastAsia="Times New Roman" w:hAnsi="Times New Roman" w:cs="Times New Roman"/>
          <w:color w:val="000000"/>
          <w:sz w:val="28"/>
          <w:szCs w:val="28"/>
          <w:lang w:eastAsia="uk-UA"/>
        </w:rPr>
        <w:t> суб’єктів освітньої діяльності до ефективних </w:t>
      </w:r>
      <w:r w:rsidRPr="00E206E3">
        <w:rPr>
          <w:rFonts w:ascii="Times New Roman" w:eastAsia="Times New Roman" w:hAnsi="Times New Roman" w:cs="Times New Roman"/>
          <w:b/>
          <w:bCs/>
          <w:color w:val="000000"/>
          <w:sz w:val="28"/>
          <w:szCs w:val="28"/>
          <w:lang w:eastAsia="uk-UA"/>
        </w:rPr>
        <w:t>змін</w:t>
      </w:r>
      <w:r w:rsidRPr="00E206E3">
        <w:rPr>
          <w:rFonts w:ascii="Times New Roman" w:eastAsia="Times New Roman" w:hAnsi="Times New Roman" w:cs="Times New Roman"/>
          <w:color w:val="000000"/>
          <w:sz w:val="28"/>
          <w:szCs w:val="28"/>
          <w:lang w:eastAsia="uk-UA"/>
        </w:rPr>
        <w:t>;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w:t>
      </w:r>
      <w:r w:rsidRPr="00E206E3">
        <w:rPr>
          <w:rFonts w:ascii="Times New Roman" w:eastAsia="Times New Roman" w:hAnsi="Times New Roman" w:cs="Times New Roman"/>
          <w:b/>
          <w:bCs/>
          <w:color w:val="000000"/>
          <w:sz w:val="28"/>
          <w:szCs w:val="28"/>
          <w:lang w:eastAsia="uk-UA"/>
        </w:rPr>
        <w:t>відкритості </w:t>
      </w:r>
      <w:r w:rsidRPr="00E206E3">
        <w:rPr>
          <w:rFonts w:ascii="Times New Roman" w:eastAsia="Times New Roman" w:hAnsi="Times New Roman" w:cs="Times New Roman"/>
          <w:color w:val="000000"/>
          <w:sz w:val="28"/>
          <w:szCs w:val="28"/>
          <w:lang w:eastAsia="uk-UA"/>
        </w:rPr>
        <w:t>інформації на всіх етапах забезпечення якості та прозорості процедур системи забезпечення якості освітньої діяльності. </w:t>
      </w:r>
      <w:r w:rsidRPr="00E206E3">
        <w:rPr>
          <w:rFonts w:ascii="Times New Roman" w:eastAsia="Times New Roman" w:hAnsi="Times New Roman" w:cs="Times New Roman"/>
          <w:color w:val="000000"/>
          <w:sz w:val="28"/>
          <w:szCs w:val="28"/>
          <w:bdr w:val="none" w:sz="0" w:space="0" w:color="auto" w:frame="1"/>
          <w:lang w:eastAsia="uk-UA"/>
        </w:rPr>
        <w:br/>
      </w:r>
      <w:r w:rsidRPr="00A72E91">
        <w:rPr>
          <w:rFonts w:ascii="Times New Roman" w:eastAsia="Times New Roman" w:hAnsi="Times New Roman" w:cs="Times New Roman"/>
          <w:b/>
          <w:i/>
          <w:color w:val="000000"/>
          <w:sz w:val="28"/>
          <w:szCs w:val="28"/>
          <w:lang w:eastAsia="uk-UA"/>
        </w:rPr>
        <w:t>Стратегія (політика) та процедури забезпечення якості освіти передбачають здійснення таких процедур і заходів: </w:t>
      </w:r>
      <w:r w:rsidRPr="00A72E91">
        <w:rPr>
          <w:rFonts w:ascii="Times New Roman" w:eastAsia="Times New Roman" w:hAnsi="Times New Roman" w:cs="Times New Roman"/>
          <w:b/>
          <w:i/>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удосконалення планування освітньої діяльності;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підвищення якості знань здобувачів освіти;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посилення кадрового потенціалу закладу освіти та підвищення кваліфікації педагогічних працівників;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забезпечення наявності необхідних ресурсів для організації освітнього процесу та підтримки здобувачів освіти;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розвиток інформаційних систем з метою підвищення ефективності управління освітнім процесом;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забезпечення публічності інформації про діяльність закладу;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xml:space="preserve">− створення системи запобігання та виявлення академічної </w:t>
      </w:r>
      <w:proofErr w:type="spellStart"/>
      <w:r w:rsidRPr="00E206E3">
        <w:rPr>
          <w:rFonts w:ascii="Times New Roman" w:eastAsia="Times New Roman" w:hAnsi="Times New Roman" w:cs="Times New Roman"/>
          <w:color w:val="000000"/>
          <w:sz w:val="28"/>
          <w:szCs w:val="28"/>
          <w:lang w:eastAsia="uk-UA"/>
        </w:rPr>
        <w:t>недоброчесності</w:t>
      </w:r>
      <w:proofErr w:type="spellEnd"/>
      <w:r w:rsidRPr="00E206E3">
        <w:rPr>
          <w:rFonts w:ascii="Times New Roman" w:eastAsia="Times New Roman" w:hAnsi="Times New Roman" w:cs="Times New Roman"/>
          <w:color w:val="000000"/>
          <w:sz w:val="28"/>
          <w:szCs w:val="28"/>
          <w:lang w:eastAsia="uk-UA"/>
        </w:rPr>
        <w:t xml:space="preserve"> в діяльності педагогічних працівників та здобувачів освіти. </w:t>
      </w:r>
      <w:r w:rsidRPr="00E206E3">
        <w:rPr>
          <w:rFonts w:ascii="Times New Roman" w:eastAsia="Times New Roman" w:hAnsi="Times New Roman" w:cs="Times New Roman"/>
          <w:color w:val="000000"/>
          <w:sz w:val="28"/>
          <w:szCs w:val="28"/>
          <w:bdr w:val="none" w:sz="0" w:space="0" w:color="auto" w:frame="1"/>
          <w:lang w:eastAsia="uk-UA"/>
        </w:rPr>
        <w:br/>
      </w:r>
      <w:r w:rsidRPr="00A72E91">
        <w:rPr>
          <w:rFonts w:ascii="Times New Roman" w:eastAsia="Times New Roman" w:hAnsi="Times New Roman" w:cs="Times New Roman"/>
          <w:b/>
          <w:i/>
          <w:color w:val="000000"/>
          <w:sz w:val="28"/>
          <w:szCs w:val="28"/>
          <w:lang w:eastAsia="uk-UA"/>
        </w:rPr>
        <w:t>Основними напрямками політики із забезпечення якості освітньої діяльності в закладі освіти є: </w:t>
      </w:r>
      <w:r w:rsidRPr="00A72E91">
        <w:rPr>
          <w:rFonts w:ascii="Times New Roman" w:eastAsia="Times New Roman" w:hAnsi="Times New Roman" w:cs="Times New Roman"/>
          <w:b/>
          <w:i/>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якість освіти;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рівень професійної компетентності педагогічних працівників і забезпечення їх вмотивованості до підвищення якості освітньої діяльності;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якість реалізації освітніх програм, вдосконалення змісту, форм та методів освітньої діяльності та підвищення рівня об’єктивності оцінювання. </w:t>
      </w:r>
      <w:r w:rsidRPr="00E206E3">
        <w:rPr>
          <w:rFonts w:ascii="Times New Roman" w:eastAsia="Times New Roman" w:hAnsi="Times New Roman" w:cs="Times New Roman"/>
          <w:color w:val="000000"/>
          <w:sz w:val="28"/>
          <w:szCs w:val="28"/>
          <w:bdr w:val="none" w:sz="0" w:space="0" w:color="auto" w:frame="1"/>
          <w:lang w:eastAsia="uk-UA"/>
        </w:rPr>
        <w:br/>
      </w:r>
      <w:r w:rsidR="00A72E91">
        <w:rPr>
          <w:rFonts w:ascii="Times New Roman" w:eastAsia="Times New Roman" w:hAnsi="Times New Roman" w:cs="Times New Roman"/>
          <w:color w:val="000000"/>
          <w:sz w:val="28"/>
          <w:szCs w:val="28"/>
          <w:lang w:eastAsia="uk-UA"/>
        </w:rPr>
        <w:t xml:space="preserve">         </w:t>
      </w:r>
      <w:r w:rsidRPr="00E206E3">
        <w:rPr>
          <w:rFonts w:ascii="Times New Roman" w:eastAsia="Times New Roman" w:hAnsi="Times New Roman" w:cs="Times New Roman"/>
          <w:color w:val="000000"/>
          <w:sz w:val="28"/>
          <w:szCs w:val="28"/>
          <w:lang w:eastAsia="uk-UA"/>
        </w:rPr>
        <w:t xml:space="preserve">Механізм функціонування системи забезпечення якості освіти в </w:t>
      </w:r>
      <w:r w:rsidR="00A72E91">
        <w:rPr>
          <w:rFonts w:ascii="Times New Roman" w:eastAsia="Times New Roman" w:hAnsi="Times New Roman" w:cs="Times New Roman"/>
          <w:color w:val="000000"/>
          <w:sz w:val="28"/>
          <w:szCs w:val="28"/>
          <w:lang w:eastAsia="uk-UA"/>
        </w:rPr>
        <w:t>КЗО «СЗОШ № 62»ДМР</w:t>
      </w:r>
      <w:r w:rsidR="00A72E91" w:rsidRPr="00E206E3">
        <w:rPr>
          <w:rFonts w:ascii="Times New Roman" w:eastAsia="Times New Roman" w:hAnsi="Times New Roman" w:cs="Times New Roman"/>
          <w:color w:val="000000"/>
          <w:sz w:val="28"/>
          <w:szCs w:val="28"/>
          <w:lang w:eastAsia="uk-UA"/>
        </w:rPr>
        <w:t xml:space="preserve"> </w:t>
      </w:r>
      <w:r w:rsidRPr="00E206E3">
        <w:rPr>
          <w:rFonts w:ascii="Times New Roman" w:eastAsia="Times New Roman" w:hAnsi="Times New Roman" w:cs="Times New Roman"/>
          <w:color w:val="000000"/>
          <w:sz w:val="28"/>
          <w:szCs w:val="28"/>
          <w:lang w:eastAsia="uk-UA"/>
        </w:rPr>
        <w:t>включає послідовну підготовку та практичну реалізацію наступних етапів управління: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планування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організацію (переформатування/створення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lastRenderedPageBreak/>
        <w:t>– контроль (розробка процедур вимірювання та зіставлення отриманих результатів зі стандартами);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коригування (визначення та реалізація необхідних дій та заходів, націлених на стимулювання процесу досягнення максимальної відповідності стандартам).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w:t>
      </w:r>
      <w:r w:rsidRPr="008B7B95">
        <w:rPr>
          <w:rFonts w:ascii="Times New Roman" w:eastAsia="Times New Roman" w:hAnsi="Times New Roman" w:cs="Times New Roman"/>
          <w:b/>
          <w:i/>
          <w:color w:val="000000"/>
          <w:sz w:val="28"/>
          <w:szCs w:val="28"/>
          <w:lang w:eastAsia="uk-UA"/>
        </w:rPr>
        <w:t>Система контролю якості освітнього процесу в закладі включає: </w:t>
      </w:r>
      <w:r w:rsidRPr="008B7B95">
        <w:rPr>
          <w:rFonts w:ascii="Times New Roman" w:eastAsia="Times New Roman" w:hAnsi="Times New Roman" w:cs="Times New Roman"/>
          <w:b/>
          <w:i/>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Самооцінку ефективності діяльності із забезпечення якості;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Контроль якості результатів навчання та об’єктивності оцінювання;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Контроль якості реалізації навчальних (освітніх) програм.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bdr w:val="none" w:sz="0" w:space="0" w:color="auto" w:frame="1"/>
          <w:lang w:eastAsia="uk-UA"/>
        </w:rPr>
        <w:br/>
      </w:r>
      <w:r w:rsidR="002D6679">
        <w:rPr>
          <w:rFonts w:ascii="Times New Roman" w:eastAsia="Times New Roman" w:hAnsi="Times New Roman" w:cs="Times New Roman"/>
          <w:b/>
          <w:i/>
          <w:color w:val="000000"/>
          <w:sz w:val="28"/>
          <w:szCs w:val="28"/>
          <w:lang w:eastAsia="uk-UA"/>
        </w:rPr>
        <w:t xml:space="preserve">      </w:t>
      </w:r>
      <w:r w:rsidRPr="008B7B95">
        <w:rPr>
          <w:rFonts w:ascii="Times New Roman" w:eastAsia="Times New Roman" w:hAnsi="Times New Roman" w:cs="Times New Roman"/>
          <w:b/>
          <w:i/>
          <w:color w:val="000000"/>
          <w:sz w:val="28"/>
          <w:szCs w:val="28"/>
          <w:lang w:eastAsia="uk-UA"/>
        </w:rPr>
        <w:t>Критеріями ефективності внутрішньої системи забезпечення якості освіти в </w:t>
      </w:r>
      <w:r w:rsidR="008B7B95" w:rsidRPr="008B7B95">
        <w:rPr>
          <w:rFonts w:ascii="Times New Roman" w:eastAsia="Times New Roman" w:hAnsi="Times New Roman" w:cs="Times New Roman"/>
          <w:b/>
          <w:i/>
          <w:color w:val="000000"/>
          <w:sz w:val="28"/>
          <w:szCs w:val="28"/>
          <w:lang w:eastAsia="uk-UA"/>
        </w:rPr>
        <w:t xml:space="preserve">КЗО «СЗОШ № 62»ДМР </w:t>
      </w:r>
      <w:r w:rsidRPr="008B7B95">
        <w:rPr>
          <w:rFonts w:ascii="Times New Roman" w:eastAsia="Times New Roman" w:hAnsi="Times New Roman" w:cs="Times New Roman"/>
          <w:b/>
          <w:i/>
          <w:color w:val="000000"/>
          <w:sz w:val="28"/>
          <w:szCs w:val="28"/>
          <w:lang w:eastAsia="uk-UA"/>
        </w:rPr>
        <w:t>є: </w:t>
      </w:r>
      <w:r w:rsidRPr="008B7B95">
        <w:rPr>
          <w:rFonts w:ascii="Times New Roman" w:eastAsia="Times New Roman" w:hAnsi="Times New Roman" w:cs="Times New Roman"/>
          <w:b/>
          <w:i/>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1. Досягнення здобувачів освіти, показники результатів їх навчання.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2. Відповідність показників успішності здобувачів освіти результатам їх навчання на кожному рівні повної загальної середньої освіти під час державної підсумкової атестації, зовнішнього незалежного оцінювання.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3. Якісний склад та ефективність роботи педагогічних працівників.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4. Показник наявності освітніх, методичних і матеріально-технічних ресурсів для забезпечення якісного освітнього процесу </w:t>
      </w:r>
      <w:r w:rsidRPr="00E206E3">
        <w:rPr>
          <w:rFonts w:ascii="Times New Roman" w:eastAsia="Times New Roman" w:hAnsi="Times New Roman" w:cs="Times New Roman"/>
          <w:color w:val="000000"/>
          <w:sz w:val="28"/>
          <w:szCs w:val="28"/>
          <w:bdr w:val="none" w:sz="0" w:space="0" w:color="auto" w:frame="1"/>
          <w:lang w:eastAsia="uk-UA"/>
        </w:rPr>
        <w:br/>
      </w:r>
      <w:r w:rsidR="002D6679">
        <w:rPr>
          <w:rFonts w:ascii="Times New Roman" w:eastAsia="Times New Roman" w:hAnsi="Times New Roman" w:cs="Times New Roman"/>
          <w:color w:val="000000"/>
          <w:sz w:val="28"/>
          <w:szCs w:val="28"/>
          <w:lang w:eastAsia="uk-UA"/>
        </w:rPr>
        <w:t xml:space="preserve">        </w:t>
      </w:r>
      <w:r w:rsidRPr="002D6679">
        <w:rPr>
          <w:rFonts w:ascii="Times New Roman" w:eastAsia="Times New Roman" w:hAnsi="Times New Roman" w:cs="Times New Roman"/>
          <w:b/>
          <w:i/>
          <w:color w:val="000000"/>
          <w:sz w:val="28"/>
          <w:szCs w:val="28"/>
          <w:lang w:eastAsia="uk-UA"/>
        </w:rPr>
        <w:t>Завдання внутрішньої системи забезпечення якості освіти в </w:t>
      </w:r>
      <w:r w:rsidR="002D6679" w:rsidRPr="002D6679">
        <w:rPr>
          <w:rFonts w:ascii="Times New Roman" w:eastAsia="Times New Roman" w:hAnsi="Times New Roman" w:cs="Times New Roman"/>
          <w:b/>
          <w:i/>
          <w:color w:val="000000"/>
          <w:sz w:val="28"/>
          <w:szCs w:val="28"/>
          <w:lang w:eastAsia="uk-UA"/>
        </w:rPr>
        <w:t xml:space="preserve">КЗО </w:t>
      </w:r>
    </w:p>
    <w:p w:rsidR="002D6679" w:rsidRPr="002D6679" w:rsidRDefault="002D6679" w:rsidP="00372AB3">
      <w:pPr>
        <w:shd w:val="clear" w:color="auto" w:fill="FFFFFF" w:themeFill="background1"/>
        <w:spacing w:after="0" w:line="288" w:lineRule="atLeast"/>
        <w:textAlignment w:val="baseline"/>
        <w:rPr>
          <w:rFonts w:ascii="Times New Roman" w:eastAsia="Times New Roman" w:hAnsi="Times New Roman" w:cs="Times New Roman"/>
          <w:b/>
          <w:i/>
          <w:color w:val="000000"/>
          <w:sz w:val="28"/>
          <w:szCs w:val="28"/>
          <w:lang w:eastAsia="uk-UA"/>
        </w:rPr>
      </w:pPr>
      <w:r w:rsidRPr="002D6679">
        <w:rPr>
          <w:rFonts w:ascii="Times New Roman" w:eastAsia="Times New Roman" w:hAnsi="Times New Roman" w:cs="Times New Roman"/>
          <w:b/>
          <w:i/>
          <w:color w:val="000000"/>
          <w:sz w:val="28"/>
          <w:szCs w:val="28"/>
          <w:lang w:eastAsia="uk-UA"/>
        </w:rPr>
        <w:t>«СЗОШ № 62»ДМР:</w:t>
      </w:r>
    </w:p>
    <w:p w:rsidR="00E206E3" w:rsidRPr="00E206E3" w:rsidRDefault="002D6679" w:rsidP="00372AB3">
      <w:pPr>
        <w:shd w:val="clear" w:color="auto" w:fill="FFFFFF" w:themeFill="background1"/>
        <w:spacing w:after="0" w:line="288" w:lineRule="atLeast"/>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xml:space="preserve"> </w:t>
      </w:r>
      <w:r w:rsidR="00E206E3" w:rsidRPr="00E206E3">
        <w:rPr>
          <w:rFonts w:ascii="Times New Roman" w:eastAsia="Times New Roman" w:hAnsi="Times New Roman" w:cs="Times New Roman"/>
          <w:color w:val="000000"/>
          <w:sz w:val="28"/>
          <w:szCs w:val="28"/>
          <w:lang w:eastAsia="uk-UA"/>
        </w:rPr>
        <w:t>- оновлення методичної бази освітньої діяльності;</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 контроль за виконанням навчальних планів та освітньої програми, якістю знань, умінь і навичок учнів, розробка рекомендацій щодо їх покращення; </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 моніторинг та оптимізація соціально-психологічного середовища закладу освіти;</w:t>
      </w:r>
    </w:p>
    <w:p w:rsidR="00E10E63" w:rsidRPr="00E10E63" w:rsidRDefault="00E206E3" w:rsidP="00372AB3">
      <w:pPr>
        <w:shd w:val="clear" w:color="auto" w:fill="FFFFFF" w:themeFill="background1"/>
        <w:spacing w:after="0" w:line="288" w:lineRule="atLeast"/>
        <w:ind w:right="-709"/>
        <w:textAlignment w:val="baseline"/>
        <w:rPr>
          <w:rFonts w:ascii="Times New Roman" w:eastAsia="Times New Roman" w:hAnsi="Times New Roman" w:cs="Times New Roman"/>
          <w:b/>
          <w:i/>
          <w:color w:val="000000"/>
          <w:sz w:val="28"/>
          <w:szCs w:val="28"/>
          <w:lang w:eastAsia="uk-UA"/>
        </w:rPr>
      </w:pPr>
      <w:r w:rsidRPr="00E206E3">
        <w:rPr>
          <w:rFonts w:ascii="Times New Roman" w:eastAsia="Times New Roman" w:hAnsi="Times New Roman" w:cs="Times New Roman"/>
          <w:color w:val="000000"/>
          <w:sz w:val="28"/>
          <w:szCs w:val="28"/>
          <w:lang w:eastAsia="uk-UA"/>
        </w:rPr>
        <w:t> - створення необхідних умов для підвищення фахового кваліфікаційного рівня педагогічних працівників. </w:t>
      </w:r>
      <w:r w:rsidRPr="00E206E3">
        <w:rPr>
          <w:rFonts w:ascii="Times New Roman" w:eastAsia="Times New Roman" w:hAnsi="Times New Roman" w:cs="Times New Roman"/>
          <w:color w:val="000000"/>
          <w:sz w:val="28"/>
          <w:szCs w:val="28"/>
          <w:bdr w:val="none" w:sz="0" w:space="0" w:color="auto" w:frame="1"/>
          <w:lang w:eastAsia="uk-UA"/>
        </w:rPr>
        <w:br/>
      </w:r>
      <w:r w:rsidR="004C587F">
        <w:rPr>
          <w:rFonts w:ascii="Times New Roman" w:eastAsia="Times New Roman" w:hAnsi="Times New Roman" w:cs="Times New Roman"/>
          <w:b/>
          <w:bCs/>
          <w:color w:val="000000"/>
          <w:sz w:val="28"/>
          <w:szCs w:val="28"/>
          <w:lang w:eastAsia="uk-UA"/>
        </w:rPr>
        <w:t xml:space="preserve">       </w:t>
      </w:r>
      <w:r w:rsidRPr="00E206E3">
        <w:rPr>
          <w:rFonts w:ascii="Times New Roman" w:eastAsia="Times New Roman" w:hAnsi="Times New Roman" w:cs="Times New Roman"/>
          <w:b/>
          <w:bCs/>
          <w:color w:val="000000"/>
          <w:sz w:val="28"/>
          <w:szCs w:val="28"/>
          <w:lang w:eastAsia="uk-UA"/>
        </w:rPr>
        <w:t xml:space="preserve">2.2. Система та механізми забезпечення академічної </w:t>
      </w:r>
      <w:r w:rsidR="004C587F">
        <w:rPr>
          <w:rFonts w:ascii="Times New Roman" w:eastAsia="Times New Roman" w:hAnsi="Times New Roman" w:cs="Times New Roman"/>
          <w:b/>
          <w:bCs/>
          <w:color w:val="000000"/>
          <w:sz w:val="28"/>
          <w:szCs w:val="28"/>
          <w:lang w:eastAsia="uk-UA"/>
        </w:rPr>
        <w:t>д</w:t>
      </w:r>
      <w:r w:rsidRPr="00E206E3">
        <w:rPr>
          <w:rFonts w:ascii="Times New Roman" w:eastAsia="Times New Roman" w:hAnsi="Times New Roman" w:cs="Times New Roman"/>
          <w:b/>
          <w:bCs/>
          <w:color w:val="000000"/>
          <w:sz w:val="28"/>
          <w:szCs w:val="28"/>
          <w:lang w:eastAsia="uk-UA"/>
        </w:rPr>
        <w:t>оброчесності в </w:t>
      </w:r>
      <w:r w:rsidR="00026024" w:rsidRPr="00026024">
        <w:rPr>
          <w:rFonts w:ascii="Times New Roman" w:eastAsia="Times New Roman" w:hAnsi="Times New Roman" w:cs="Times New Roman"/>
          <w:b/>
          <w:color w:val="000000"/>
          <w:sz w:val="28"/>
          <w:szCs w:val="28"/>
          <w:lang w:eastAsia="uk-UA"/>
        </w:rPr>
        <w:t>КЗО «СЗОШ № 62»ДМР</w:t>
      </w:r>
      <w:r w:rsidRPr="00026024">
        <w:rPr>
          <w:rFonts w:ascii="Times New Roman" w:eastAsia="Times New Roman" w:hAnsi="Times New Roman" w:cs="Times New Roman"/>
          <w:color w:val="000000"/>
          <w:sz w:val="27"/>
          <w:szCs w:val="27"/>
          <w:lang w:eastAsia="uk-UA"/>
        </w:rPr>
        <w:br/>
      </w:r>
      <w:r w:rsidR="00026024">
        <w:rPr>
          <w:rFonts w:ascii="Times New Roman" w:eastAsia="Times New Roman" w:hAnsi="Times New Roman" w:cs="Times New Roman"/>
          <w:color w:val="000000"/>
          <w:sz w:val="28"/>
          <w:szCs w:val="28"/>
          <w:lang w:eastAsia="uk-UA"/>
        </w:rPr>
        <w:t xml:space="preserve">      </w:t>
      </w:r>
      <w:r w:rsidRPr="00E206E3">
        <w:rPr>
          <w:rFonts w:ascii="Times New Roman" w:eastAsia="Times New Roman" w:hAnsi="Times New Roman" w:cs="Times New Roman"/>
          <w:color w:val="000000"/>
          <w:sz w:val="28"/>
          <w:szCs w:val="28"/>
          <w:lang w:eastAsia="uk-UA"/>
        </w:rPr>
        <w:t xml:space="preserve">Система забезпечення академічної доброчесності в </w:t>
      </w:r>
      <w:r w:rsidR="00026024">
        <w:rPr>
          <w:rFonts w:ascii="Times New Roman" w:eastAsia="Times New Roman" w:hAnsi="Times New Roman" w:cs="Times New Roman"/>
          <w:color w:val="000000"/>
          <w:sz w:val="28"/>
          <w:szCs w:val="28"/>
          <w:lang w:eastAsia="uk-UA"/>
        </w:rPr>
        <w:t>КЗО «СЗОШ № 62»ДМР</w:t>
      </w:r>
      <w:r w:rsidRPr="00E206E3">
        <w:rPr>
          <w:rFonts w:ascii="Times New Roman" w:eastAsia="Times New Roman" w:hAnsi="Times New Roman" w:cs="Times New Roman"/>
          <w:color w:val="000000"/>
          <w:sz w:val="28"/>
          <w:szCs w:val="28"/>
          <w:lang w:eastAsia="uk-UA"/>
        </w:rPr>
        <w:t xml:space="preserve"> функціонує відповідно до статті 42 Закону України «Про освіту». </w:t>
      </w:r>
      <w:r w:rsidRPr="00E206E3">
        <w:rPr>
          <w:rFonts w:ascii="Times New Roman" w:eastAsia="Times New Roman" w:hAnsi="Times New Roman" w:cs="Times New Roman"/>
          <w:color w:val="000000"/>
          <w:sz w:val="28"/>
          <w:szCs w:val="28"/>
          <w:bdr w:val="none" w:sz="0" w:space="0" w:color="auto" w:frame="1"/>
          <w:lang w:eastAsia="uk-UA"/>
        </w:rPr>
        <w:br/>
      </w:r>
      <w:r w:rsidR="00CB5FB9">
        <w:rPr>
          <w:rFonts w:ascii="Times New Roman" w:eastAsia="Times New Roman" w:hAnsi="Times New Roman" w:cs="Times New Roman"/>
          <w:b/>
          <w:i/>
          <w:color w:val="000000"/>
          <w:sz w:val="28"/>
          <w:szCs w:val="28"/>
          <w:u w:val="single"/>
          <w:lang w:eastAsia="uk-UA"/>
        </w:rPr>
        <w:t xml:space="preserve">       </w:t>
      </w:r>
      <w:r w:rsidRPr="00026024">
        <w:rPr>
          <w:rFonts w:ascii="Times New Roman" w:eastAsia="Times New Roman" w:hAnsi="Times New Roman" w:cs="Times New Roman"/>
          <w:b/>
          <w:i/>
          <w:color w:val="000000"/>
          <w:sz w:val="28"/>
          <w:szCs w:val="28"/>
          <w:u w:val="single"/>
          <w:lang w:eastAsia="uk-UA"/>
        </w:rPr>
        <w:t>Дотримання академічної доброчесності педагогічними працівниками передбачає:</w:t>
      </w:r>
      <w:r w:rsidRPr="00026024">
        <w:rPr>
          <w:rFonts w:ascii="Times New Roman" w:eastAsia="Times New Roman" w:hAnsi="Times New Roman" w:cs="Times New Roman"/>
          <w:b/>
          <w:i/>
          <w:color w:val="000000"/>
          <w:sz w:val="28"/>
          <w:szCs w:val="28"/>
          <w:lang w:eastAsia="uk-UA"/>
        </w:rPr>
        <w:t> </w:t>
      </w:r>
      <w:r w:rsidRPr="00026024">
        <w:rPr>
          <w:rFonts w:ascii="Times New Roman" w:eastAsia="Times New Roman" w:hAnsi="Times New Roman" w:cs="Times New Roman"/>
          <w:b/>
          <w:i/>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посилання на джерела інформації у разі використання ідей, розробок, тверджень, відомостей;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дотримання норм законодавства про авторське право і суміжні права;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контроль за дотриманням академічної доброчесності здобувачами освіти;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об’єктивне оцінювання результатів навчання. </w:t>
      </w:r>
      <w:r w:rsidRPr="00E206E3">
        <w:rPr>
          <w:rFonts w:ascii="Times New Roman" w:eastAsia="Times New Roman" w:hAnsi="Times New Roman" w:cs="Times New Roman"/>
          <w:color w:val="000000"/>
          <w:sz w:val="28"/>
          <w:szCs w:val="28"/>
          <w:bdr w:val="none" w:sz="0" w:space="0" w:color="auto" w:frame="1"/>
          <w:lang w:eastAsia="uk-UA"/>
        </w:rPr>
        <w:br/>
      </w:r>
      <w:r w:rsidR="00CB5FB9">
        <w:rPr>
          <w:rFonts w:ascii="Times New Roman" w:eastAsia="Times New Roman" w:hAnsi="Times New Roman" w:cs="Times New Roman"/>
          <w:b/>
          <w:i/>
          <w:color w:val="000000"/>
          <w:sz w:val="28"/>
          <w:szCs w:val="28"/>
          <w:u w:val="single"/>
          <w:lang w:eastAsia="uk-UA"/>
        </w:rPr>
        <w:t xml:space="preserve">     </w:t>
      </w:r>
      <w:r w:rsidRPr="00CB5FB9">
        <w:rPr>
          <w:rFonts w:ascii="Times New Roman" w:eastAsia="Times New Roman" w:hAnsi="Times New Roman" w:cs="Times New Roman"/>
          <w:b/>
          <w:i/>
          <w:color w:val="000000"/>
          <w:sz w:val="28"/>
          <w:szCs w:val="28"/>
          <w:u w:val="single"/>
          <w:lang w:eastAsia="uk-UA"/>
        </w:rPr>
        <w:t>Дотримання академічної доброчесності здобувачами освіти передбачає:</w:t>
      </w:r>
      <w:r w:rsidRPr="00E206E3">
        <w:rPr>
          <w:rFonts w:ascii="Times New Roman" w:eastAsia="Times New Roman" w:hAnsi="Times New Roman" w:cs="Times New Roman"/>
          <w:color w:val="000000"/>
          <w:sz w:val="28"/>
          <w:szCs w:val="28"/>
          <w:u w:val="single"/>
          <w:lang w:eastAsia="uk-UA"/>
        </w:rPr>
        <w:t> </w:t>
      </w:r>
      <w:r w:rsidRPr="00E206E3">
        <w:rPr>
          <w:rFonts w:ascii="Times New Roman" w:eastAsia="Times New Roman" w:hAnsi="Times New Roman" w:cs="Times New Roman"/>
          <w:color w:val="000000"/>
          <w:sz w:val="28"/>
          <w:szCs w:val="28"/>
          <w:u w:val="single"/>
          <w:bdr w:val="none" w:sz="0" w:space="0" w:color="auto" w:frame="1"/>
          <w:lang w:eastAsia="uk-UA"/>
        </w:rPr>
        <w:br/>
      </w:r>
      <w:r w:rsidRPr="00E206E3">
        <w:rPr>
          <w:rFonts w:ascii="Times New Roman" w:eastAsia="Times New Roman" w:hAnsi="Times New Roman" w:cs="Times New Roman"/>
          <w:color w:val="000000"/>
          <w:sz w:val="28"/>
          <w:szCs w:val="28"/>
          <w:lang w:eastAsia="uk-UA"/>
        </w:rPr>
        <w:t>- самостійне виконання навчальних завдань, завдань поточного та підсумкового контролю результатів навчання;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посилання на джерела інформації у разі використання ідей, розробок, тверджень, відомостей;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постійна підготовка до уроків, домашніх завдань;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самостійне подання щоденника для виставлення педагогом одержаних балів;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lastRenderedPageBreak/>
        <w:t>- надання достовірної інформації про власні результати навчання батькам (особам, які їх замінюють).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bdr w:val="none" w:sz="0" w:space="0" w:color="auto" w:frame="1"/>
          <w:lang w:eastAsia="uk-UA"/>
        </w:rPr>
        <w:br/>
      </w:r>
      <w:r w:rsidRPr="00CB5FB9">
        <w:rPr>
          <w:rFonts w:ascii="Times New Roman" w:eastAsia="Times New Roman" w:hAnsi="Times New Roman" w:cs="Times New Roman"/>
          <w:b/>
          <w:i/>
          <w:color w:val="000000"/>
          <w:sz w:val="28"/>
          <w:szCs w:val="28"/>
          <w:u w:val="single"/>
          <w:lang w:eastAsia="uk-UA"/>
        </w:rPr>
        <w:t xml:space="preserve">Порушенням академічної доброчесності в </w:t>
      </w:r>
      <w:r w:rsidR="00CB5FB9" w:rsidRPr="00CB5FB9">
        <w:rPr>
          <w:rFonts w:ascii="Times New Roman" w:eastAsia="Times New Roman" w:hAnsi="Times New Roman" w:cs="Times New Roman"/>
          <w:b/>
          <w:i/>
          <w:color w:val="000000"/>
          <w:sz w:val="28"/>
          <w:szCs w:val="28"/>
          <w:u w:val="single"/>
          <w:lang w:eastAsia="uk-UA"/>
        </w:rPr>
        <w:t>КЗО «СЗОШ № 62»ДМР</w:t>
      </w:r>
      <w:r w:rsidRPr="00CB5FB9">
        <w:rPr>
          <w:rFonts w:ascii="Times New Roman" w:eastAsia="Times New Roman" w:hAnsi="Times New Roman" w:cs="Times New Roman"/>
          <w:b/>
          <w:i/>
          <w:color w:val="000000"/>
          <w:sz w:val="28"/>
          <w:szCs w:val="28"/>
          <w:u w:val="single"/>
          <w:lang w:eastAsia="uk-UA"/>
        </w:rPr>
        <w:t> вважається: </w:t>
      </w:r>
      <w:r w:rsidRPr="00CB5FB9">
        <w:rPr>
          <w:rFonts w:ascii="Times New Roman" w:eastAsia="Times New Roman" w:hAnsi="Times New Roman" w:cs="Times New Roman"/>
          <w:b/>
          <w:i/>
          <w:color w:val="000000"/>
          <w:sz w:val="28"/>
          <w:szCs w:val="28"/>
          <w:u w:val="single"/>
          <w:bdr w:val="none" w:sz="0" w:space="0" w:color="auto" w:frame="1"/>
          <w:lang w:eastAsia="uk-UA"/>
        </w:rPr>
        <w:br/>
      </w:r>
      <w:r w:rsidRPr="00E206E3">
        <w:rPr>
          <w:rFonts w:ascii="Times New Roman" w:eastAsia="Times New Roman" w:hAnsi="Times New Roman" w:cs="Times New Roman"/>
          <w:color w:val="000000"/>
          <w:sz w:val="28"/>
          <w:szCs w:val="28"/>
          <w:lang w:eastAsia="uk-UA"/>
        </w:rPr>
        <w:t>- академічний плагіат;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фабрикація;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списування;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обман;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хабарництво;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xml:space="preserve">- відмова своєчасно надавати інформацію (усно або письмово) про методики, технології, прийоми, методи викладання, стан виконання програми, рівень сформованості </w:t>
      </w:r>
      <w:proofErr w:type="spellStart"/>
      <w:r w:rsidRPr="00E206E3">
        <w:rPr>
          <w:rFonts w:ascii="Times New Roman" w:eastAsia="Times New Roman" w:hAnsi="Times New Roman" w:cs="Times New Roman"/>
          <w:color w:val="000000"/>
          <w:sz w:val="28"/>
          <w:szCs w:val="28"/>
          <w:lang w:eastAsia="uk-UA"/>
        </w:rPr>
        <w:t>компетентностей</w:t>
      </w:r>
      <w:proofErr w:type="spellEnd"/>
      <w:r w:rsidRPr="00E206E3">
        <w:rPr>
          <w:rFonts w:ascii="Times New Roman" w:eastAsia="Times New Roman" w:hAnsi="Times New Roman" w:cs="Times New Roman"/>
          <w:color w:val="000000"/>
          <w:sz w:val="28"/>
          <w:szCs w:val="28"/>
          <w:lang w:eastAsia="uk-UA"/>
        </w:rPr>
        <w:t xml:space="preserve"> здобувачами освіти;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необ’єктивне оцінювання;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невиконання обов’язків педагогічного працівника, передбачених статтею 54 Закону України «Про освіту».</w:t>
      </w:r>
      <w:r w:rsidRPr="00E206E3">
        <w:rPr>
          <w:rFonts w:ascii="Times New Roman" w:eastAsia="Times New Roman" w:hAnsi="Times New Roman" w:cs="Times New Roman"/>
          <w:color w:val="000000"/>
          <w:sz w:val="28"/>
          <w:szCs w:val="28"/>
          <w:bdr w:val="none" w:sz="0" w:space="0" w:color="auto" w:frame="1"/>
          <w:lang w:eastAsia="uk-UA"/>
        </w:rPr>
        <w:br/>
      </w:r>
      <w:r w:rsidR="006664FB">
        <w:rPr>
          <w:rFonts w:ascii="Times New Roman" w:eastAsia="Times New Roman" w:hAnsi="Times New Roman" w:cs="Times New Roman"/>
          <w:color w:val="000000"/>
          <w:sz w:val="28"/>
          <w:szCs w:val="28"/>
          <w:u w:val="single"/>
          <w:lang w:eastAsia="uk-UA"/>
        </w:rPr>
        <w:t xml:space="preserve">   </w:t>
      </w:r>
      <w:r w:rsidRPr="006664FB">
        <w:rPr>
          <w:rFonts w:ascii="Times New Roman" w:eastAsia="Times New Roman" w:hAnsi="Times New Roman" w:cs="Times New Roman"/>
          <w:b/>
          <w:color w:val="000000"/>
          <w:sz w:val="28"/>
          <w:szCs w:val="28"/>
          <w:u w:val="single"/>
          <w:lang w:eastAsia="uk-UA"/>
        </w:rPr>
        <w:t>Заходи, спрямовані на дотримання академічної доброчесності</w:t>
      </w:r>
      <w:r w:rsidRPr="006664FB">
        <w:rPr>
          <w:rFonts w:ascii="Times New Roman" w:eastAsia="Times New Roman" w:hAnsi="Times New Roman" w:cs="Times New Roman"/>
          <w:b/>
          <w:color w:val="000000"/>
          <w:sz w:val="28"/>
          <w:szCs w:val="28"/>
          <w:lang w:eastAsia="uk-UA"/>
        </w:rPr>
        <w:t xml:space="preserve"> в </w:t>
      </w:r>
      <w:r w:rsidR="00CB5FB9" w:rsidRPr="006664FB">
        <w:rPr>
          <w:rFonts w:ascii="Times New Roman" w:eastAsia="Times New Roman" w:hAnsi="Times New Roman" w:cs="Times New Roman"/>
          <w:b/>
          <w:color w:val="000000"/>
          <w:sz w:val="28"/>
          <w:szCs w:val="28"/>
          <w:lang w:eastAsia="uk-UA"/>
        </w:rPr>
        <w:t>КЗО «СЗОШ № 62»ДМР</w:t>
      </w:r>
      <w:r w:rsidRPr="006664FB">
        <w:rPr>
          <w:rFonts w:ascii="Times New Roman" w:eastAsia="Times New Roman" w:hAnsi="Times New Roman" w:cs="Times New Roman"/>
          <w:b/>
          <w:color w:val="000000"/>
          <w:sz w:val="28"/>
          <w:szCs w:val="28"/>
          <w:lang w:eastAsia="uk-UA"/>
        </w:rPr>
        <w:t xml:space="preserve"> включають: </w:t>
      </w:r>
      <w:r w:rsidRPr="006664FB">
        <w:rPr>
          <w:rFonts w:ascii="Times New Roman" w:eastAsia="Times New Roman" w:hAnsi="Times New Roman" w:cs="Times New Roman"/>
          <w:color w:val="000000"/>
          <w:sz w:val="28"/>
          <w:szCs w:val="28"/>
          <w:lang w:eastAsia="uk-UA"/>
        </w:rPr>
        <w:br/>
      </w:r>
      <w:r w:rsidRPr="00E206E3">
        <w:rPr>
          <w:rFonts w:ascii="Times New Roman" w:eastAsia="Times New Roman" w:hAnsi="Times New Roman" w:cs="Times New Roman"/>
          <w:color w:val="000000"/>
          <w:sz w:val="28"/>
          <w:szCs w:val="28"/>
          <w:lang w:eastAsia="uk-UA"/>
        </w:rPr>
        <w:t>– ознайомлення педагогічних працівників, здобувачів освіти з вимогами щодо належного оформлення посилань на використані джерела інформації;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ознайомлення педагогічних працівників, здобувачів освіти з документами, що унормовують дотримання академічної доброчесності та встановлюють відповідальність за її порушення;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xml:space="preserve">– проведення методичних заходів, що забезпечують формування загальних </w:t>
      </w:r>
      <w:proofErr w:type="spellStart"/>
      <w:r w:rsidRPr="00E206E3">
        <w:rPr>
          <w:rFonts w:ascii="Times New Roman" w:eastAsia="Times New Roman" w:hAnsi="Times New Roman" w:cs="Times New Roman"/>
          <w:color w:val="000000"/>
          <w:sz w:val="28"/>
          <w:szCs w:val="28"/>
          <w:lang w:eastAsia="uk-UA"/>
        </w:rPr>
        <w:t>компетентностей</w:t>
      </w:r>
      <w:proofErr w:type="spellEnd"/>
      <w:r w:rsidRPr="00E206E3">
        <w:rPr>
          <w:rFonts w:ascii="Times New Roman" w:eastAsia="Times New Roman" w:hAnsi="Times New Roman" w:cs="Times New Roman"/>
          <w:color w:val="000000"/>
          <w:sz w:val="28"/>
          <w:szCs w:val="28"/>
          <w:lang w:eastAsia="uk-UA"/>
        </w:rPr>
        <w:t xml:space="preserve"> з дотриманням правових та етичних норм і принципів, коректного менеджменту інформації при роботі з інформаційними ресурсами й об’єктами інтелектуальної власності;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включення до планів виховної роботи класних колективів заходів із формування у здобувачів освіти етичних норм, що унеможливлюють порушення академічної доброчесності;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розміщення на веб-сайті закладу правових та етичних норм, принципів та правил, якими мають керуватися учасники освітнього процесу. </w:t>
      </w:r>
      <w:r w:rsidRPr="00E206E3">
        <w:rPr>
          <w:rFonts w:ascii="Times New Roman" w:eastAsia="Times New Roman" w:hAnsi="Times New Roman" w:cs="Times New Roman"/>
          <w:color w:val="000000"/>
          <w:sz w:val="28"/>
          <w:szCs w:val="28"/>
          <w:bdr w:val="none" w:sz="0" w:space="0" w:color="auto" w:frame="1"/>
          <w:lang w:eastAsia="uk-UA"/>
        </w:rPr>
        <w:br/>
      </w:r>
      <w:r w:rsidR="006664FB" w:rsidRPr="00E10E63">
        <w:rPr>
          <w:rFonts w:ascii="Times New Roman" w:eastAsia="Times New Roman" w:hAnsi="Times New Roman" w:cs="Times New Roman"/>
          <w:b/>
          <w:i/>
          <w:color w:val="000000"/>
          <w:sz w:val="28"/>
          <w:szCs w:val="28"/>
          <w:lang w:eastAsia="uk-UA"/>
        </w:rPr>
        <w:t xml:space="preserve">        </w:t>
      </w:r>
      <w:r w:rsidRPr="00E10E63">
        <w:rPr>
          <w:rFonts w:ascii="Times New Roman" w:eastAsia="Times New Roman" w:hAnsi="Times New Roman" w:cs="Times New Roman"/>
          <w:b/>
          <w:i/>
          <w:color w:val="000000"/>
          <w:sz w:val="28"/>
          <w:szCs w:val="28"/>
          <w:lang w:eastAsia="uk-UA"/>
        </w:rPr>
        <w:t>Виявлення порушень академічної доброчесності в </w:t>
      </w:r>
      <w:r w:rsidR="006664FB" w:rsidRPr="00E10E63">
        <w:rPr>
          <w:rFonts w:ascii="Times New Roman" w:eastAsia="Times New Roman" w:hAnsi="Times New Roman" w:cs="Times New Roman"/>
          <w:b/>
          <w:i/>
          <w:color w:val="000000"/>
          <w:sz w:val="28"/>
          <w:szCs w:val="28"/>
          <w:lang w:eastAsia="uk-UA"/>
        </w:rPr>
        <w:t xml:space="preserve">КЗО «СЗОШ № 62»ДМР </w:t>
      </w:r>
      <w:r w:rsidR="00E10E63">
        <w:rPr>
          <w:rFonts w:ascii="Times New Roman" w:eastAsia="Times New Roman" w:hAnsi="Times New Roman" w:cs="Times New Roman"/>
          <w:b/>
          <w:i/>
          <w:color w:val="000000"/>
          <w:sz w:val="28"/>
          <w:szCs w:val="28"/>
          <w:lang w:eastAsia="uk-UA"/>
        </w:rPr>
        <w:t>здійснюється наступним чином:</w:t>
      </w:r>
      <w:r w:rsidRPr="00E10E63">
        <w:rPr>
          <w:rFonts w:ascii="Times New Roman" w:eastAsia="Times New Roman" w:hAnsi="Times New Roman" w:cs="Times New Roman"/>
          <w:color w:val="000000"/>
          <w:sz w:val="28"/>
          <w:szCs w:val="28"/>
          <w:lang w:eastAsia="uk-UA"/>
        </w:rPr>
        <w:t> </w:t>
      </w:r>
      <w:r w:rsidRPr="00E10E63">
        <w:rPr>
          <w:rFonts w:ascii="Times New Roman" w:eastAsia="Times New Roman" w:hAnsi="Times New Roman" w:cs="Times New Roman"/>
          <w:color w:val="000000"/>
          <w:sz w:val="28"/>
          <w:szCs w:val="28"/>
          <w:lang w:eastAsia="uk-UA"/>
        </w:rPr>
        <w:br/>
      </w:r>
      <w:r w:rsidR="00E10E63">
        <w:rPr>
          <w:rFonts w:ascii="Times New Roman" w:eastAsia="Times New Roman" w:hAnsi="Times New Roman" w:cs="Times New Roman"/>
          <w:color w:val="000000"/>
          <w:sz w:val="28"/>
          <w:szCs w:val="28"/>
          <w:lang w:eastAsia="uk-UA"/>
        </w:rPr>
        <w:t xml:space="preserve">     </w:t>
      </w:r>
      <w:r w:rsidRPr="00E206E3">
        <w:rPr>
          <w:rFonts w:ascii="Times New Roman" w:eastAsia="Times New Roman" w:hAnsi="Times New Roman" w:cs="Times New Roman"/>
          <w:color w:val="000000"/>
          <w:sz w:val="28"/>
          <w:szCs w:val="28"/>
          <w:lang w:eastAsia="uk-UA"/>
        </w:rPr>
        <w:t>Особа, яка виявила порушення академічної доброчесності педагогічним працівником, здобувачем освіти має право звернутися з письмовою заявою до директора школи. Заява щодо зазначеного порушення розглядається на засіданні Комісії, яка створюється наказом директора і ухвалює рішення про притягнення до академічної відповідальності (за погодженням з органом самоврядування здобувачів освіти)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До складу Комісії входять представники педагогічного колективу та батьківської громади. Склад комісії погоджується на засіданні педагогічної ради закладу освіти та затверджується наказом керівника.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Термін повноважень Комісії – 1 рік.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Комісія звітує про свою роботу раз на рік. </w:t>
      </w:r>
      <w:r w:rsidRPr="00E206E3">
        <w:rPr>
          <w:rFonts w:ascii="Times New Roman" w:eastAsia="Times New Roman" w:hAnsi="Times New Roman" w:cs="Times New Roman"/>
          <w:color w:val="000000"/>
          <w:sz w:val="28"/>
          <w:szCs w:val="28"/>
          <w:bdr w:val="none" w:sz="0" w:space="0" w:color="auto" w:frame="1"/>
          <w:lang w:eastAsia="uk-UA"/>
        </w:rPr>
        <w:br/>
      </w:r>
      <w:r w:rsidRPr="00E10E63">
        <w:rPr>
          <w:rFonts w:ascii="Times New Roman" w:eastAsia="Times New Roman" w:hAnsi="Times New Roman" w:cs="Times New Roman"/>
          <w:b/>
          <w:i/>
          <w:color w:val="000000"/>
          <w:sz w:val="28"/>
          <w:szCs w:val="28"/>
          <w:lang w:eastAsia="uk-UA"/>
        </w:rPr>
        <w:t>За порушення академічної доброчесності педагогічні працівники закладу освіти можуть бути притягнені до такої академічної відповідальності:</w:t>
      </w:r>
    </w:p>
    <w:p w:rsidR="00E206E3" w:rsidRPr="00E206E3" w:rsidRDefault="00E206E3" w:rsidP="00372AB3">
      <w:pPr>
        <w:shd w:val="clear" w:color="auto" w:fill="FFFFFF" w:themeFill="background1"/>
        <w:spacing w:after="0" w:line="288" w:lineRule="atLeast"/>
        <w:ind w:right="-709"/>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 відмова в присвоєнні або позбавлення присвоєного педагогічного звання, кваліфікаційної категорії;</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lastRenderedPageBreak/>
        <w:t>- позбавлення права брати участь у роботі визначених законом органів чи займати визначені законом посади.</w:t>
      </w:r>
    </w:p>
    <w:p w:rsidR="00E206E3" w:rsidRPr="00D67375" w:rsidRDefault="00E206E3" w:rsidP="00372AB3">
      <w:pPr>
        <w:shd w:val="clear" w:color="auto" w:fill="FFFFFF" w:themeFill="background1"/>
        <w:spacing w:after="0" w:line="288" w:lineRule="atLeast"/>
        <w:rPr>
          <w:rFonts w:ascii="Times New Roman" w:eastAsia="Times New Roman" w:hAnsi="Times New Roman" w:cs="Times New Roman"/>
          <w:b/>
          <w:i/>
          <w:color w:val="000000"/>
          <w:sz w:val="27"/>
          <w:szCs w:val="27"/>
          <w:lang w:eastAsia="uk-UA"/>
        </w:rPr>
      </w:pPr>
      <w:r w:rsidRPr="00D67375">
        <w:rPr>
          <w:rFonts w:ascii="Times New Roman" w:eastAsia="Times New Roman" w:hAnsi="Times New Roman" w:cs="Times New Roman"/>
          <w:b/>
          <w:i/>
          <w:color w:val="000000"/>
          <w:sz w:val="28"/>
          <w:szCs w:val="28"/>
          <w:lang w:eastAsia="uk-UA"/>
        </w:rPr>
        <w:t>За порушення академічної доброчесності здобувачі освіти можуть бути притягнені до такої академічної відповідальності:</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повторне проходження оцінювання (контрольна робота, іспит, залік тощо);</w:t>
      </w:r>
    </w:p>
    <w:p w:rsidR="00E206E3" w:rsidRPr="00E206E3" w:rsidRDefault="00E206E3" w:rsidP="00372AB3">
      <w:pPr>
        <w:shd w:val="clear" w:color="auto" w:fill="FFFFFF" w:themeFill="background1"/>
        <w:spacing w:after="0" w:line="288" w:lineRule="atLeast"/>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повторне проходження відповідного освітнього компонента освітньої програми.</w:t>
      </w:r>
      <w:r w:rsidRPr="00E206E3">
        <w:rPr>
          <w:rFonts w:ascii="Times New Roman" w:eastAsia="Times New Roman" w:hAnsi="Times New Roman" w:cs="Times New Roman"/>
          <w:color w:val="000000"/>
          <w:sz w:val="28"/>
          <w:szCs w:val="28"/>
          <w:bdr w:val="none" w:sz="0" w:space="0" w:color="auto" w:frame="1"/>
          <w:lang w:eastAsia="uk-UA"/>
        </w:rPr>
        <w:br/>
      </w:r>
      <w:r w:rsidRPr="00D67375">
        <w:rPr>
          <w:rFonts w:ascii="Times New Roman" w:eastAsia="Times New Roman" w:hAnsi="Times New Roman" w:cs="Times New Roman"/>
          <w:b/>
          <w:i/>
          <w:color w:val="000000"/>
          <w:sz w:val="28"/>
          <w:szCs w:val="28"/>
          <w:lang w:eastAsia="uk-UA"/>
        </w:rPr>
        <w:t>Кожна особа, стосовно якої порушено питання про порушення нею академічної доброчесності, має такі </w:t>
      </w:r>
      <w:r w:rsidRPr="00D67375">
        <w:rPr>
          <w:rFonts w:ascii="Times New Roman" w:eastAsia="Times New Roman" w:hAnsi="Times New Roman" w:cs="Times New Roman"/>
          <w:b/>
          <w:i/>
          <w:color w:val="000000"/>
          <w:sz w:val="28"/>
          <w:szCs w:val="28"/>
          <w:u w:val="single"/>
          <w:lang w:eastAsia="uk-UA"/>
        </w:rPr>
        <w:t>права</w:t>
      </w:r>
      <w:r w:rsidRPr="00D67375">
        <w:rPr>
          <w:rFonts w:ascii="Times New Roman" w:eastAsia="Times New Roman" w:hAnsi="Times New Roman" w:cs="Times New Roman"/>
          <w:b/>
          <w:i/>
          <w:color w:val="000000"/>
          <w:sz w:val="28"/>
          <w:szCs w:val="28"/>
          <w:lang w:eastAsia="uk-UA"/>
        </w:rPr>
        <w:t>: </w:t>
      </w:r>
      <w:r w:rsidRPr="00D67375">
        <w:rPr>
          <w:rFonts w:ascii="Times New Roman" w:eastAsia="Times New Roman" w:hAnsi="Times New Roman" w:cs="Times New Roman"/>
          <w:b/>
          <w:i/>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ознайомлюватися з усіма матеріалами перевірки щодо встановлення факту порушення академічної доброчесності, подавати до них зауваження;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оскаржити рішення про притягнення до академічної відповідальності до органу, уповноваженого розглядати апеляції, або до суду. </w:t>
      </w:r>
      <w:r w:rsidRPr="00E206E3">
        <w:rPr>
          <w:rFonts w:ascii="Times New Roman" w:eastAsia="Times New Roman" w:hAnsi="Times New Roman" w:cs="Times New Roman"/>
          <w:color w:val="000000"/>
          <w:sz w:val="28"/>
          <w:szCs w:val="28"/>
          <w:bdr w:val="none" w:sz="0" w:space="0" w:color="auto" w:frame="1"/>
          <w:lang w:eastAsia="uk-UA"/>
        </w:rPr>
        <w:br/>
      </w:r>
      <w:r w:rsidR="00D67375">
        <w:rPr>
          <w:rFonts w:ascii="Times New Roman" w:eastAsia="Times New Roman" w:hAnsi="Times New Roman" w:cs="Times New Roman"/>
          <w:b/>
          <w:bCs/>
          <w:color w:val="000000"/>
          <w:sz w:val="28"/>
          <w:szCs w:val="28"/>
          <w:lang w:eastAsia="uk-UA"/>
        </w:rPr>
        <w:t xml:space="preserve">     </w:t>
      </w:r>
      <w:r w:rsidRPr="00E206E3">
        <w:rPr>
          <w:rFonts w:ascii="Times New Roman" w:eastAsia="Times New Roman" w:hAnsi="Times New Roman" w:cs="Times New Roman"/>
          <w:b/>
          <w:bCs/>
          <w:color w:val="000000"/>
          <w:sz w:val="28"/>
          <w:szCs w:val="28"/>
          <w:lang w:eastAsia="uk-UA"/>
        </w:rPr>
        <w:t>2.3. Критерії, правила і процедури оцінювання здобувачів освіти</w:t>
      </w:r>
      <w:r w:rsidRPr="00E206E3">
        <w:rPr>
          <w:rFonts w:ascii="Times New Roman" w:eastAsia="Times New Roman" w:hAnsi="Times New Roman" w:cs="Times New Roman"/>
          <w:color w:val="000000"/>
          <w:sz w:val="28"/>
          <w:szCs w:val="28"/>
          <w:bdr w:val="none" w:sz="0" w:space="0" w:color="auto" w:frame="1"/>
          <w:lang w:eastAsia="uk-UA"/>
        </w:rPr>
        <w:br/>
      </w:r>
      <w:r w:rsidR="00D67375">
        <w:rPr>
          <w:rFonts w:ascii="Times New Roman" w:eastAsia="Times New Roman" w:hAnsi="Times New Roman" w:cs="Times New Roman"/>
          <w:color w:val="000000"/>
          <w:sz w:val="28"/>
          <w:szCs w:val="28"/>
          <w:lang w:eastAsia="uk-UA"/>
        </w:rPr>
        <w:t xml:space="preserve">      </w:t>
      </w:r>
      <w:proofErr w:type="spellStart"/>
      <w:r w:rsidRPr="00E206E3">
        <w:rPr>
          <w:rFonts w:ascii="Times New Roman" w:eastAsia="Times New Roman" w:hAnsi="Times New Roman" w:cs="Times New Roman"/>
          <w:color w:val="000000"/>
          <w:sz w:val="28"/>
          <w:szCs w:val="28"/>
          <w:lang w:eastAsia="uk-UA"/>
        </w:rPr>
        <w:t>Компетентнісна</w:t>
      </w:r>
      <w:proofErr w:type="spellEnd"/>
      <w:r w:rsidRPr="00E206E3">
        <w:rPr>
          <w:rFonts w:ascii="Times New Roman" w:eastAsia="Times New Roman" w:hAnsi="Times New Roman" w:cs="Times New Roman"/>
          <w:color w:val="000000"/>
          <w:sz w:val="28"/>
          <w:szCs w:val="28"/>
          <w:lang w:eastAsia="uk-UA"/>
        </w:rPr>
        <w:t xml:space="preserve">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w:t>
      </w:r>
      <w:proofErr w:type="spellStart"/>
      <w:r w:rsidRPr="00E206E3">
        <w:rPr>
          <w:rFonts w:ascii="Times New Roman" w:eastAsia="Times New Roman" w:hAnsi="Times New Roman" w:cs="Times New Roman"/>
          <w:color w:val="000000"/>
          <w:sz w:val="28"/>
          <w:szCs w:val="28"/>
          <w:lang w:eastAsia="uk-UA"/>
        </w:rPr>
        <w:t>життєво</w:t>
      </w:r>
      <w:proofErr w:type="spellEnd"/>
      <w:r w:rsidRPr="00E206E3">
        <w:rPr>
          <w:rFonts w:ascii="Times New Roman" w:eastAsia="Times New Roman" w:hAnsi="Times New Roman" w:cs="Times New Roman"/>
          <w:color w:val="000000"/>
          <w:sz w:val="28"/>
          <w:szCs w:val="28"/>
          <w:lang w:eastAsia="uk-UA"/>
        </w:rPr>
        <w:t xml:space="preserve"> необхідних знань і умінь учнів.</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У контексті цього змінюються і підходи до оцінювання результату освітньої діяльності здобувачів освіти як складової освітнього процесу. Оцінювання має ґрунтуватися на позитивному принципі, що передусім передбачає врахування рівня досягнень учня.</w:t>
      </w:r>
    </w:p>
    <w:p w:rsidR="00E206E3" w:rsidRPr="00E206E3" w:rsidRDefault="003E7297"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xml:space="preserve">     </w:t>
      </w:r>
      <w:r w:rsidR="00E206E3" w:rsidRPr="00E206E3">
        <w:rPr>
          <w:rFonts w:ascii="Times New Roman" w:eastAsia="Times New Roman" w:hAnsi="Times New Roman" w:cs="Times New Roman"/>
          <w:color w:val="000000"/>
          <w:sz w:val="28"/>
          <w:szCs w:val="28"/>
          <w:lang w:eastAsia="uk-UA"/>
        </w:rPr>
        <w:t>Результати освітньої діяльності учнів на всіх етапах освітнього процесу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xml:space="preserve">Вимоги до обов’язкових результатів навчання визначаються з урахуванням </w:t>
      </w:r>
      <w:proofErr w:type="spellStart"/>
      <w:r w:rsidRPr="00E206E3">
        <w:rPr>
          <w:rFonts w:ascii="Times New Roman" w:eastAsia="Times New Roman" w:hAnsi="Times New Roman" w:cs="Times New Roman"/>
          <w:color w:val="000000"/>
          <w:sz w:val="28"/>
          <w:szCs w:val="28"/>
          <w:lang w:eastAsia="uk-UA"/>
        </w:rPr>
        <w:t>компетентнісного</w:t>
      </w:r>
      <w:proofErr w:type="spellEnd"/>
      <w:r w:rsidRPr="00E206E3">
        <w:rPr>
          <w:rFonts w:ascii="Times New Roman" w:eastAsia="Times New Roman" w:hAnsi="Times New Roman" w:cs="Times New Roman"/>
          <w:color w:val="000000"/>
          <w:sz w:val="28"/>
          <w:szCs w:val="28"/>
          <w:lang w:eastAsia="uk-UA"/>
        </w:rPr>
        <w:t xml:space="preserve"> підходу до навчання, в основу якого покладено ключові компетентності.</w:t>
      </w:r>
    </w:p>
    <w:p w:rsidR="00E206E3" w:rsidRPr="003E7297" w:rsidRDefault="00E206E3" w:rsidP="00372AB3">
      <w:pPr>
        <w:shd w:val="clear" w:color="auto" w:fill="FFFFFF" w:themeFill="background1"/>
        <w:spacing w:after="0" w:line="288" w:lineRule="atLeast"/>
        <w:rPr>
          <w:rFonts w:ascii="Times New Roman" w:eastAsia="Times New Roman" w:hAnsi="Times New Roman" w:cs="Times New Roman"/>
          <w:b/>
          <w:color w:val="000000"/>
          <w:sz w:val="27"/>
          <w:szCs w:val="27"/>
          <w:lang w:eastAsia="uk-UA"/>
        </w:rPr>
      </w:pPr>
      <w:r w:rsidRPr="003E7297">
        <w:rPr>
          <w:rFonts w:ascii="Times New Roman" w:eastAsia="Times New Roman" w:hAnsi="Times New Roman" w:cs="Times New Roman"/>
          <w:b/>
          <w:color w:val="000000"/>
          <w:sz w:val="28"/>
          <w:szCs w:val="28"/>
          <w:lang w:eastAsia="uk-UA"/>
        </w:rPr>
        <w:t xml:space="preserve">До ключових </w:t>
      </w:r>
      <w:proofErr w:type="spellStart"/>
      <w:r w:rsidRPr="003E7297">
        <w:rPr>
          <w:rFonts w:ascii="Times New Roman" w:eastAsia="Times New Roman" w:hAnsi="Times New Roman" w:cs="Times New Roman"/>
          <w:b/>
          <w:color w:val="000000"/>
          <w:sz w:val="28"/>
          <w:szCs w:val="28"/>
          <w:lang w:eastAsia="uk-UA"/>
        </w:rPr>
        <w:t>компетентностей</w:t>
      </w:r>
      <w:proofErr w:type="spellEnd"/>
      <w:r w:rsidRPr="003E7297">
        <w:rPr>
          <w:rFonts w:ascii="Times New Roman" w:eastAsia="Times New Roman" w:hAnsi="Times New Roman" w:cs="Times New Roman"/>
          <w:b/>
          <w:color w:val="000000"/>
          <w:sz w:val="28"/>
          <w:szCs w:val="28"/>
          <w:lang w:eastAsia="uk-UA"/>
        </w:rPr>
        <w:t xml:space="preserve"> належать:</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lastRenderedPageBreak/>
        <w:t xml:space="preserve">3) математична компетентність, що передбачає виявлення простих математичних </w:t>
      </w:r>
      <w:proofErr w:type="spellStart"/>
      <w:r w:rsidRPr="00E206E3">
        <w:rPr>
          <w:rFonts w:ascii="Times New Roman" w:eastAsia="Times New Roman" w:hAnsi="Times New Roman" w:cs="Times New Roman"/>
          <w:color w:val="000000"/>
          <w:sz w:val="28"/>
          <w:szCs w:val="28"/>
          <w:lang w:eastAsia="uk-UA"/>
        </w:rPr>
        <w:t>залежностей</w:t>
      </w:r>
      <w:proofErr w:type="spellEnd"/>
      <w:r w:rsidRPr="00E206E3">
        <w:rPr>
          <w:rFonts w:ascii="Times New Roman" w:eastAsia="Times New Roman" w:hAnsi="Times New Roman" w:cs="Times New Roman"/>
          <w:color w:val="000000"/>
          <w:sz w:val="28"/>
          <w:szCs w:val="28"/>
          <w:lang w:eastAsia="uk-UA"/>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xml:space="preserve">5) </w:t>
      </w:r>
      <w:proofErr w:type="spellStart"/>
      <w:r w:rsidRPr="00E206E3">
        <w:rPr>
          <w:rFonts w:ascii="Times New Roman" w:eastAsia="Times New Roman" w:hAnsi="Times New Roman" w:cs="Times New Roman"/>
          <w:color w:val="000000"/>
          <w:sz w:val="28"/>
          <w:szCs w:val="28"/>
          <w:lang w:eastAsia="uk-UA"/>
        </w:rPr>
        <w:t>інноваційність</w:t>
      </w:r>
      <w:proofErr w:type="spellEnd"/>
      <w:r w:rsidRPr="00E206E3">
        <w:rPr>
          <w:rFonts w:ascii="Times New Roman" w:eastAsia="Times New Roman" w:hAnsi="Times New Roman" w:cs="Times New Roman"/>
          <w:color w:val="000000"/>
          <w:sz w:val="28"/>
          <w:szCs w:val="28"/>
          <w:lang w:eastAsia="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E206E3">
        <w:rPr>
          <w:rFonts w:ascii="Times New Roman" w:eastAsia="Times New Roman" w:hAnsi="Times New Roman" w:cs="Times New Roman"/>
          <w:color w:val="000000"/>
          <w:sz w:val="28"/>
          <w:szCs w:val="28"/>
          <w:lang w:eastAsia="uk-UA"/>
        </w:rPr>
        <w:t>компетентнісного</w:t>
      </w:r>
      <w:proofErr w:type="spellEnd"/>
      <w:r w:rsidRPr="00E206E3">
        <w:rPr>
          <w:rFonts w:ascii="Times New Roman" w:eastAsia="Times New Roman" w:hAnsi="Times New Roman" w:cs="Times New Roman"/>
          <w:color w:val="000000"/>
          <w:sz w:val="28"/>
          <w:szCs w:val="28"/>
          <w:lang w:eastAsia="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7) інформаційно-комунікаційна компетентність, що передбачає опанування основами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E206E3" w:rsidRPr="003E7297" w:rsidRDefault="00E206E3" w:rsidP="00372AB3">
      <w:pPr>
        <w:shd w:val="clear" w:color="auto" w:fill="FFFFFF" w:themeFill="background1"/>
        <w:spacing w:after="0" w:line="288" w:lineRule="atLeast"/>
        <w:rPr>
          <w:rFonts w:ascii="Times New Roman" w:eastAsia="Times New Roman" w:hAnsi="Times New Roman" w:cs="Times New Roman"/>
          <w:b/>
          <w:i/>
          <w:color w:val="000000"/>
          <w:sz w:val="27"/>
          <w:szCs w:val="27"/>
          <w:lang w:eastAsia="uk-UA"/>
        </w:rPr>
      </w:pPr>
      <w:r w:rsidRPr="003E7297">
        <w:rPr>
          <w:rFonts w:ascii="Times New Roman" w:eastAsia="Times New Roman" w:hAnsi="Times New Roman" w:cs="Times New Roman"/>
          <w:b/>
          <w:i/>
          <w:color w:val="000000"/>
          <w:sz w:val="28"/>
          <w:szCs w:val="28"/>
          <w:lang w:eastAsia="uk-UA"/>
        </w:rPr>
        <w:t>Основними функціями оцінювання навчальних досягнень учнів є:</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lastRenderedPageBreak/>
        <w:t>- контролююча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навчальна - сприяє повторенню, уточненню й поглибленню знань, їх систематизації, вдосконаленню умінь та навичок;</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xml:space="preserve">- діагностико-коригувальна - з'ясовує причини труднощів, які виникають в учня (учениці) в процесі навчання; виявляє прогалини у засвоєному, вносить корективи, спрямовані на їх усунення; - </w:t>
      </w:r>
      <w:proofErr w:type="spellStart"/>
      <w:r w:rsidRPr="00E206E3">
        <w:rPr>
          <w:rFonts w:ascii="Times New Roman" w:eastAsia="Times New Roman" w:hAnsi="Times New Roman" w:cs="Times New Roman"/>
          <w:color w:val="000000"/>
          <w:sz w:val="28"/>
          <w:szCs w:val="28"/>
          <w:lang w:eastAsia="uk-UA"/>
        </w:rPr>
        <w:t>стимулювально</w:t>
      </w:r>
      <w:proofErr w:type="spellEnd"/>
      <w:r w:rsidRPr="00E206E3">
        <w:rPr>
          <w:rFonts w:ascii="Times New Roman" w:eastAsia="Times New Roman" w:hAnsi="Times New Roman" w:cs="Times New Roman"/>
          <w:color w:val="000000"/>
          <w:sz w:val="28"/>
          <w:szCs w:val="28"/>
          <w:lang w:eastAsia="uk-UA"/>
        </w:rPr>
        <w:t>-мотиваційна - формує позитивні мотиви навчання;</w:t>
      </w:r>
    </w:p>
    <w:p w:rsidR="00E206E3" w:rsidRPr="003E7297" w:rsidRDefault="00E206E3" w:rsidP="00372AB3">
      <w:pPr>
        <w:shd w:val="clear" w:color="auto" w:fill="FFFFFF" w:themeFill="background1"/>
        <w:spacing w:after="0" w:line="288" w:lineRule="atLeast"/>
        <w:rPr>
          <w:rFonts w:ascii="Times New Roman" w:eastAsia="Times New Roman" w:hAnsi="Times New Roman" w:cs="Times New Roman"/>
          <w:b/>
          <w:i/>
          <w:color w:val="000000"/>
          <w:sz w:val="27"/>
          <w:szCs w:val="27"/>
          <w:lang w:eastAsia="uk-UA"/>
        </w:rPr>
      </w:pPr>
      <w:r w:rsidRPr="00E206E3">
        <w:rPr>
          <w:rFonts w:ascii="Times New Roman" w:eastAsia="Times New Roman" w:hAnsi="Times New Roman" w:cs="Times New Roman"/>
          <w:color w:val="000000"/>
          <w:sz w:val="28"/>
          <w:szCs w:val="28"/>
          <w:lang w:eastAsia="uk-UA"/>
        </w:rPr>
        <w:t xml:space="preserve">- виховна - сприяє формуванню умінь </w:t>
      </w:r>
      <w:proofErr w:type="spellStart"/>
      <w:r w:rsidRPr="00E206E3">
        <w:rPr>
          <w:rFonts w:ascii="Times New Roman" w:eastAsia="Times New Roman" w:hAnsi="Times New Roman" w:cs="Times New Roman"/>
          <w:color w:val="000000"/>
          <w:sz w:val="28"/>
          <w:szCs w:val="28"/>
          <w:lang w:eastAsia="uk-UA"/>
        </w:rPr>
        <w:t>відповідально</w:t>
      </w:r>
      <w:proofErr w:type="spellEnd"/>
      <w:r w:rsidRPr="00E206E3">
        <w:rPr>
          <w:rFonts w:ascii="Times New Roman" w:eastAsia="Times New Roman" w:hAnsi="Times New Roman" w:cs="Times New Roman"/>
          <w:color w:val="000000"/>
          <w:sz w:val="28"/>
          <w:szCs w:val="28"/>
          <w:lang w:eastAsia="uk-UA"/>
        </w:rPr>
        <w:t xml:space="preserve"> й зосереджено працювати, застосовувати прийоми контролю й самоконтролю, рефлексії навчальної діяльності.</w:t>
      </w:r>
    </w:p>
    <w:p w:rsidR="00E206E3" w:rsidRPr="003E7297" w:rsidRDefault="00E206E3" w:rsidP="00372AB3">
      <w:pPr>
        <w:shd w:val="clear" w:color="auto" w:fill="FFFFFF" w:themeFill="background1"/>
        <w:spacing w:after="0" w:line="288" w:lineRule="atLeast"/>
        <w:rPr>
          <w:rFonts w:ascii="Times New Roman" w:eastAsia="Times New Roman" w:hAnsi="Times New Roman" w:cs="Times New Roman"/>
          <w:b/>
          <w:i/>
          <w:color w:val="000000"/>
          <w:sz w:val="27"/>
          <w:szCs w:val="27"/>
          <w:lang w:eastAsia="uk-UA"/>
        </w:rPr>
      </w:pPr>
      <w:r w:rsidRPr="003E7297">
        <w:rPr>
          <w:rFonts w:ascii="Times New Roman" w:eastAsia="Times New Roman" w:hAnsi="Times New Roman" w:cs="Times New Roman"/>
          <w:b/>
          <w:i/>
          <w:color w:val="000000"/>
          <w:sz w:val="28"/>
          <w:szCs w:val="28"/>
          <w:lang w:eastAsia="uk-UA"/>
        </w:rPr>
        <w:t>При оцінюванні навчальних досягнень учнів мають ураховуватися:</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характеристики відповіді учня: правильність, логічність, обґрунтованість, цілісність;</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якість знань: повнота, глибина, гнучкість, системність, міцність;</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сформованість предметних умінь і навичок;</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досвід творчої діяльності (вміння виявляти проблеми та розв'язувати їх, формулювати гіпотези);</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самостійність оцінних суджень.</w:t>
      </w:r>
    </w:p>
    <w:p w:rsidR="00E206E3" w:rsidRPr="00E206E3" w:rsidRDefault="003A4C87"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xml:space="preserve">        </w:t>
      </w:r>
      <w:r w:rsidR="00E206E3" w:rsidRPr="00E206E3">
        <w:rPr>
          <w:rFonts w:ascii="Times New Roman" w:eastAsia="Times New Roman" w:hAnsi="Times New Roman" w:cs="Times New Roman"/>
          <w:color w:val="000000"/>
          <w:sz w:val="28"/>
          <w:szCs w:val="28"/>
          <w:lang w:eastAsia="uk-UA"/>
        </w:rPr>
        <w:t>Характеристики якості знань взаємопов'язані між собою і доповнюють одна одну.</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Повнота знань - кількість знань, визначених навчальною програмою.</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xml:space="preserve">Глибина знань - усвідомленість існуючих </w:t>
      </w:r>
      <w:proofErr w:type="spellStart"/>
      <w:r w:rsidRPr="00E206E3">
        <w:rPr>
          <w:rFonts w:ascii="Times New Roman" w:eastAsia="Times New Roman" w:hAnsi="Times New Roman" w:cs="Times New Roman"/>
          <w:color w:val="000000"/>
          <w:sz w:val="28"/>
          <w:szCs w:val="28"/>
          <w:lang w:eastAsia="uk-UA"/>
        </w:rPr>
        <w:t>зв'язків</w:t>
      </w:r>
      <w:proofErr w:type="spellEnd"/>
      <w:r w:rsidRPr="00E206E3">
        <w:rPr>
          <w:rFonts w:ascii="Times New Roman" w:eastAsia="Times New Roman" w:hAnsi="Times New Roman" w:cs="Times New Roman"/>
          <w:color w:val="000000"/>
          <w:sz w:val="28"/>
          <w:szCs w:val="28"/>
          <w:lang w:eastAsia="uk-UA"/>
        </w:rPr>
        <w:t xml:space="preserve"> між групами знань.</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Гнучкість знань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Системність знань - усвідомлення структури знань, їх ієрархії і послідовності, тобто усвідомлення одних знань як базових для інших.</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Міцність знань - тривалість збереження їх в пам'яті, відтворення їх в необхідних ситуаціях.</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Знання є складовою умінь учнів діяти.</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Уміння виявляються в різних видах діяльності і поділяються на розумові і практичні.</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Навички – дії, доведені до автоматизму у результаті виконання вправ. Для сформованих навичок характерні швидкість і точність відтворення.</w:t>
      </w:r>
    </w:p>
    <w:p w:rsidR="003A4C87" w:rsidRDefault="00E206E3" w:rsidP="00372AB3">
      <w:pPr>
        <w:shd w:val="clear" w:color="auto" w:fill="FFFFFF" w:themeFill="background1"/>
        <w:spacing w:after="0" w:line="288" w:lineRule="atLeast"/>
        <w:rPr>
          <w:rFonts w:ascii="Times New Roman" w:eastAsia="Times New Roman" w:hAnsi="Times New Roman" w:cs="Times New Roman"/>
          <w:color w:val="000000"/>
          <w:sz w:val="28"/>
          <w:szCs w:val="28"/>
          <w:lang w:eastAsia="uk-UA"/>
        </w:rPr>
      </w:pPr>
      <w:r w:rsidRPr="00E206E3">
        <w:rPr>
          <w:rFonts w:ascii="Times New Roman" w:eastAsia="Times New Roman" w:hAnsi="Times New Roman" w:cs="Times New Roman"/>
          <w:color w:val="000000"/>
          <w:sz w:val="28"/>
          <w:szCs w:val="28"/>
          <w:lang w:eastAsia="uk-UA"/>
        </w:rPr>
        <w:t xml:space="preserve">Ціннісні ставлення виражають особистий досвід учнів, їх дії, переживання, почуття, які виявляються у відносинах до оточуючого (людей, явищ, природи, пізнання тощо). </w:t>
      </w:r>
    </w:p>
    <w:p w:rsidR="00E206E3" w:rsidRPr="00E206E3" w:rsidRDefault="003A4C87"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xml:space="preserve">      </w:t>
      </w:r>
      <w:r w:rsidR="00E206E3" w:rsidRPr="00E206E3">
        <w:rPr>
          <w:rFonts w:ascii="Times New Roman" w:eastAsia="Times New Roman" w:hAnsi="Times New Roman" w:cs="Times New Roman"/>
          <w:color w:val="000000"/>
          <w:sz w:val="28"/>
          <w:szCs w:val="28"/>
          <w:lang w:eastAsia="uk-UA"/>
        </w:rPr>
        <w:t xml:space="preserve">У контексті </w:t>
      </w:r>
      <w:proofErr w:type="spellStart"/>
      <w:r w:rsidR="00E206E3" w:rsidRPr="00E206E3">
        <w:rPr>
          <w:rFonts w:ascii="Times New Roman" w:eastAsia="Times New Roman" w:hAnsi="Times New Roman" w:cs="Times New Roman"/>
          <w:color w:val="000000"/>
          <w:sz w:val="28"/>
          <w:szCs w:val="28"/>
          <w:lang w:eastAsia="uk-UA"/>
        </w:rPr>
        <w:t>компетентнісної</w:t>
      </w:r>
      <w:proofErr w:type="spellEnd"/>
      <w:r w:rsidR="00E206E3" w:rsidRPr="00E206E3">
        <w:rPr>
          <w:rFonts w:ascii="Times New Roman" w:eastAsia="Times New Roman" w:hAnsi="Times New Roman" w:cs="Times New Roman"/>
          <w:color w:val="000000"/>
          <w:sz w:val="28"/>
          <w:szCs w:val="28"/>
          <w:lang w:eastAsia="uk-UA"/>
        </w:rPr>
        <w:t xml:space="preserve"> освіти це виявляється у відповідальності учнів, прагненні закріплювати позитивні надбання в освітній діяльності, зростанні вимог до своїх навчальних досягнень.</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5F35E4">
        <w:rPr>
          <w:rFonts w:ascii="Times New Roman" w:eastAsia="Times New Roman" w:hAnsi="Times New Roman" w:cs="Times New Roman"/>
          <w:color w:val="000000"/>
          <w:sz w:val="28"/>
          <w:szCs w:val="28"/>
          <w:u w:val="single"/>
          <w:lang w:eastAsia="uk-UA"/>
        </w:rPr>
        <w:t>Названі вище орієнтири покладено в основу чотирьох рівнів навчальних досягнень учнів:</w:t>
      </w:r>
      <w:r w:rsidRPr="00E206E3">
        <w:rPr>
          <w:rFonts w:ascii="Times New Roman" w:eastAsia="Times New Roman" w:hAnsi="Times New Roman" w:cs="Times New Roman"/>
          <w:color w:val="000000"/>
          <w:sz w:val="28"/>
          <w:szCs w:val="28"/>
          <w:lang w:eastAsia="uk-UA"/>
        </w:rPr>
        <w:t xml:space="preserve"> початкового, середнього, достатнього, високого.</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Вони визначаються за такими характеристиками:</w:t>
      </w:r>
    </w:p>
    <w:p w:rsidR="00E206E3" w:rsidRPr="005F35E4"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5F35E4">
        <w:rPr>
          <w:rFonts w:ascii="Times New Roman" w:eastAsia="Times New Roman" w:hAnsi="Times New Roman" w:cs="Times New Roman"/>
          <w:color w:val="000000"/>
          <w:sz w:val="28"/>
          <w:szCs w:val="28"/>
          <w:u w:val="single"/>
          <w:lang w:eastAsia="uk-UA"/>
        </w:rPr>
        <w:lastRenderedPageBreak/>
        <w:t>Перший рівень</w:t>
      </w:r>
      <w:r w:rsidRPr="00E206E3">
        <w:rPr>
          <w:rFonts w:ascii="Times New Roman" w:eastAsia="Times New Roman" w:hAnsi="Times New Roman" w:cs="Times New Roman"/>
          <w:color w:val="000000"/>
          <w:sz w:val="28"/>
          <w:szCs w:val="28"/>
          <w:lang w:eastAsia="uk-UA"/>
        </w:rPr>
        <w:t xml:space="preserve"> - початковий. Відповідь учня (учениці) фрагментарна, </w:t>
      </w:r>
      <w:r w:rsidRPr="005F35E4">
        <w:rPr>
          <w:rFonts w:ascii="Times New Roman" w:eastAsia="Times New Roman" w:hAnsi="Times New Roman" w:cs="Times New Roman"/>
          <w:color w:val="000000"/>
          <w:sz w:val="28"/>
          <w:szCs w:val="28"/>
          <w:lang w:eastAsia="uk-UA"/>
        </w:rPr>
        <w:t>характеризується початковими уявленнями про предмет вивчення.</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5F35E4">
        <w:rPr>
          <w:rFonts w:ascii="Times New Roman" w:eastAsia="Times New Roman" w:hAnsi="Times New Roman" w:cs="Times New Roman"/>
          <w:color w:val="000000"/>
          <w:sz w:val="28"/>
          <w:szCs w:val="28"/>
          <w:u w:val="single"/>
          <w:lang w:eastAsia="uk-UA"/>
        </w:rPr>
        <w:t>Другий рівень</w:t>
      </w:r>
      <w:r w:rsidRPr="00E206E3">
        <w:rPr>
          <w:rFonts w:ascii="Times New Roman" w:eastAsia="Times New Roman" w:hAnsi="Times New Roman" w:cs="Times New Roman"/>
          <w:color w:val="000000"/>
          <w:sz w:val="28"/>
          <w:szCs w:val="28"/>
          <w:lang w:eastAsia="uk-UA"/>
        </w:rPr>
        <w:t xml:space="preserve"> - середній. Учень (учениця) відтворює основний навчальний матеріал, виконує завдання за зразком, володіє елементарними вміннями навчальної діяльності.</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5F35E4">
        <w:rPr>
          <w:rFonts w:ascii="Times New Roman" w:eastAsia="Times New Roman" w:hAnsi="Times New Roman" w:cs="Times New Roman"/>
          <w:color w:val="000000"/>
          <w:sz w:val="28"/>
          <w:szCs w:val="28"/>
          <w:u w:val="single"/>
          <w:lang w:eastAsia="uk-UA"/>
        </w:rPr>
        <w:t>Третій рівень</w:t>
      </w:r>
      <w:r w:rsidRPr="00E206E3">
        <w:rPr>
          <w:rFonts w:ascii="Times New Roman" w:eastAsia="Times New Roman" w:hAnsi="Times New Roman" w:cs="Times New Roman"/>
          <w:color w:val="000000"/>
          <w:sz w:val="28"/>
          <w:szCs w:val="28"/>
          <w:lang w:eastAsia="uk-UA"/>
        </w:rPr>
        <w:t xml:space="preserve"> - достатній. 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w:t>
      </w:r>
      <w:proofErr w:type="spellStart"/>
      <w:r w:rsidRPr="00E206E3">
        <w:rPr>
          <w:rFonts w:ascii="Times New Roman" w:eastAsia="Times New Roman" w:hAnsi="Times New Roman" w:cs="Times New Roman"/>
          <w:color w:val="000000"/>
          <w:sz w:val="28"/>
          <w:szCs w:val="28"/>
          <w:lang w:eastAsia="uk-UA"/>
        </w:rPr>
        <w:t>абстрагуванням,узагальненням</w:t>
      </w:r>
      <w:proofErr w:type="spellEnd"/>
      <w:r w:rsidRPr="00E206E3">
        <w:rPr>
          <w:rFonts w:ascii="Times New Roman" w:eastAsia="Times New Roman" w:hAnsi="Times New Roman" w:cs="Times New Roman"/>
          <w:color w:val="000000"/>
          <w:sz w:val="28"/>
          <w:szCs w:val="28"/>
          <w:lang w:eastAsia="uk-UA"/>
        </w:rPr>
        <w:t xml:space="preserve"> тощо), вміє робити висновки, виправляти допущені помилки. Відповідь учня (учениця) правильна, логічна, обґрунтована, хоча їм бракує власних суджень.</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47354B">
        <w:rPr>
          <w:rFonts w:ascii="Times New Roman" w:eastAsia="Times New Roman" w:hAnsi="Times New Roman" w:cs="Times New Roman"/>
          <w:color w:val="000000"/>
          <w:sz w:val="28"/>
          <w:szCs w:val="28"/>
          <w:u w:val="single"/>
          <w:lang w:eastAsia="uk-UA"/>
        </w:rPr>
        <w:t>Четвертий рівень</w:t>
      </w:r>
      <w:r w:rsidRPr="00E206E3">
        <w:rPr>
          <w:rFonts w:ascii="Times New Roman" w:eastAsia="Times New Roman" w:hAnsi="Times New Roman" w:cs="Times New Roman"/>
          <w:color w:val="000000"/>
          <w:sz w:val="28"/>
          <w:szCs w:val="28"/>
          <w:lang w:eastAsia="uk-UA"/>
        </w:rPr>
        <w:t xml:space="preserve"> - високий. 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різноманітні ситуації, явища, факти, виявляти і відстоювати особисту позицію.</w:t>
      </w:r>
    </w:p>
    <w:p w:rsidR="00E206E3" w:rsidRPr="00E206E3" w:rsidRDefault="0047354B"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xml:space="preserve">      </w:t>
      </w:r>
      <w:r w:rsidR="00E206E3" w:rsidRPr="00E206E3">
        <w:rPr>
          <w:rFonts w:ascii="Times New Roman" w:eastAsia="Times New Roman" w:hAnsi="Times New Roman" w:cs="Times New Roman"/>
          <w:color w:val="000000"/>
          <w:sz w:val="28"/>
          <w:szCs w:val="28"/>
          <w:lang w:eastAsia="uk-UA"/>
        </w:rPr>
        <w:t>Водночас, визначення високого рівня навчальних досягнень, зокрема оцінки 12 балів, передбачає знання та уміння в межах навчальної програми і не передбачає участі школярів у олімпіадах, творчих конкурсах тощо. Кожний наступний рівень вимог вбирає в себе вимоги до попереднього, а також додає нові характеристики. 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Навчальні досягнення здобувачів у 1-2</w:t>
      </w:r>
      <w:r w:rsidR="0047354B">
        <w:rPr>
          <w:rFonts w:ascii="Times New Roman" w:eastAsia="Times New Roman" w:hAnsi="Times New Roman" w:cs="Times New Roman"/>
          <w:color w:val="000000"/>
          <w:sz w:val="28"/>
          <w:szCs w:val="28"/>
          <w:lang w:eastAsia="uk-UA"/>
        </w:rPr>
        <w:t>,3</w:t>
      </w:r>
      <w:r w:rsidRPr="00E206E3">
        <w:rPr>
          <w:rFonts w:ascii="Times New Roman" w:eastAsia="Times New Roman" w:hAnsi="Times New Roman" w:cs="Times New Roman"/>
          <w:color w:val="000000"/>
          <w:sz w:val="28"/>
          <w:szCs w:val="28"/>
          <w:lang w:eastAsia="uk-UA"/>
        </w:rPr>
        <w:t xml:space="preserve"> класах підлягають вербальному</w:t>
      </w:r>
      <w:r w:rsidR="0047354B">
        <w:rPr>
          <w:rFonts w:ascii="Times New Roman" w:eastAsia="Times New Roman" w:hAnsi="Times New Roman" w:cs="Times New Roman"/>
          <w:color w:val="000000"/>
          <w:sz w:val="28"/>
          <w:szCs w:val="28"/>
          <w:lang w:eastAsia="uk-UA"/>
        </w:rPr>
        <w:t xml:space="preserve">, формувальному оцінюванню, у </w:t>
      </w:r>
      <w:r w:rsidRPr="00E206E3">
        <w:rPr>
          <w:rFonts w:ascii="Times New Roman" w:eastAsia="Times New Roman" w:hAnsi="Times New Roman" w:cs="Times New Roman"/>
          <w:color w:val="000000"/>
          <w:sz w:val="28"/>
          <w:szCs w:val="28"/>
          <w:lang w:eastAsia="uk-UA"/>
        </w:rPr>
        <w:t>4 – формувальному та підсумковому (бальному) оцінюванню.</w:t>
      </w:r>
    </w:p>
    <w:p w:rsidR="0098492D" w:rsidRPr="00413031" w:rsidRDefault="0047354B" w:rsidP="00372AB3">
      <w:pPr>
        <w:shd w:val="clear" w:color="auto" w:fill="FFFFFF" w:themeFill="background1"/>
        <w:spacing w:after="0" w:line="270" w:lineRule="atLeast"/>
        <w:rPr>
          <w:rFonts w:ascii="Arial" w:eastAsia="Times New Roman" w:hAnsi="Arial" w:cs="Arial"/>
          <w:color w:val="000000"/>
          <w:sz w:val="21"/>
          <w:szCs w:val="21"/>
          <w:lang w:eastAsia="uk-UA"/>
        </w:rPr>
      </w:pPr>
      <w:r>
        <w:rPr>
          <w:rFonts w:ascii="Times New Roman" w:eastAsia="Times New Roman" w:hAnsi="Times New Roman" w:cs="Times New Roman"/>
          <w:color w:val="000000"/>
          <w:sz w:val="28"/>
          <w:szCs w:val="28"/>
          <w:lang w:eastAsia="uk-UA"/>
        </w:rPr>
        <w:t xml:space="preserve">    </w:t>
      </w:r>
      <w:r w:rsidR="00330DE7">
        <w:rPr>
          <w:rFonts w:ascii="Times New Roman" w:eastAsia="Times New Roman" w:hAnsi="Times New Roman" w:cs="Times New Roman"/>
          <w:color w:val="000000"/>
          <w:sz w:val="28"/>
          <w:szCs w:val="28"/>
          <w:lang w:eastAsia="uk-UA"/>
        </w:rPr>
        <w:t xml:space="preserve"> </w:t>
      </w:r>
      <w:r w:rsidR="00E206E3" w:rsidRPr="00E206E3">
        <w:rPr>
          <w:rFonts w:ascii="Times New Roman" w:eastAsia="Times New Roman" w:hAnsi="Times New Roman" w:cs="Times New Roman"/>
          <w:color w:val="000000"/>
          <w:sz w:val="28"/>
          <w:szCs w:val="28"/>
          <w:lang w:eastAsia="uk-UA"/>
        </w:rPr>
        <w:t>Формувальне оцінювання учнів 1 класу проводиться відповідно до Методичних рекомендацій щодо формувального оцінювання учнів 1 класу (листи МОН від 18.05.2018 №2.2-1250 та від 21.05.2018 №2.2-1255) , учнів 2 класу відповідно до Методичних рекомендацій оцінювання навчальних досягнень учнів 2 класів (наказ МОН від 27.08.2019 року №1154)</w:t>
      </w:r>
      <w:r w:rsidR="002B5F5C">
        <w:rPr>
          <w:rFonts w:ascii="Times New Roman" w:eastAsia="Times New Roman" w:hAnsi="Times New Roman" w:cs="Times New Roman"/>
          <w:color w:val="000000"/>
          <w:sz w:val="28"/>
          <w:szCs w:val="28"/>
          <w:lang w:eastAsia="uk-UA"/>
        </w:rPr>
        <w:t>та 3 – х класів</w:t>
      </w:r>
      <w:r w:rsidR="008C6618" w:rsidRPr="008C6618">
        <w:rPr>
          <w:rFonts w:ascii="Times New Roman" w:eastAsia="Times New Roman" w:hAnsi="Times New Roman" w:cs="Times New Roman"/>
          <w:color w:val="000000"/>
          <w:sz w:val="28"/>
          <w:szCs w:val="28"/>
          <w:lang w:eastAsia="uk-UA"/>
        </w:rPr>
        <w:t xml:space="preserve"> </w:t>
      </w:r>
      <w:r w:rsidR="008C6618" w:rsidRPr="00E206E3">
        <w:rPr>
          <w:rFonts w:ascii="Times New Roman" w:eastAsia="Times New Roman" w:hAnsi="Times New Roman" w:cs="Times New Roman"/>
          <w:color w:val="000000"/>
          <w:sz w:val="28"/>
          <w:szCs w:val="28"/>
          <w:lang w:eastAsia="uk-UA"/>
        </w:rPr>
        <w:t xml:space="preserve">класу відповідно до Методичних рекомендацій оцінювання навчальних досягнень учнів </w:t>
      </w:r>
      <w:r w:rsidR="008C6618">
        <w:rPr>
          <w:rFonts w:ascii="Times New Roman" w:eastAsia="Times New Roman" w:hAnsi="Times New Roman" w:cs="Times New Roman"/>
          <w:color w:val="000000"/>
          <w:sz w:val="28"/>
          <w:szCs w:val="28"/>
          <w:lang w:eastAsia="uk-UA"/>
        </w:rPr>
        <w:t>3</w:t>
      </w:r>
      <w:r w:rsidR="008C6618" w:rsidRPr="00E206E3">
        <w:rPr>
          <w:rFonts w:ascii="Times New Roman" w:eastAsia="Times New Roman" w:hAnsi="Times New Roman" w:cs="Times New Roman"/>
          <w:color w:val="000000"/>
          <w:sz w:val="28"/>
          <w:szCs w:val="28"/>
          <w:lang w:eastAsia="uk-UA"/>
        </w:rPr>
        <w:t xml:space="preserve"> класів (наказ МОН </w:t>
      </w:r>
      <w:r w:rsidR="0098492D" w:rsidRPr="0098492D">
        <w:rPr>
          <w:rFonts w:ascii="Times New Roman" w:eastAsia="Times New Roman" w:hAnsi="Times New Roman" w:cs="Times New Roman"/>
          <w:color w:val="000000"/>
          <w:sz w:val="28"/>
          <w:szCs w:val="28"/>
          <w:lang w:eastAsia="uk-UA"/>
        </w:rPr>
        <w:t>України  від 16.09.2020 № 1146</w:t>
      </w:r>
      <w:r w:rsidR="0098492D">
        <w:rPr>
          <w:rFonts w:ascii="Arial" w:eastAsia="Times New Roman" w:hAnsi="Arial" w:cs="Arial"/>
          <w:color w:val="000000"/>
          <w:sz w:val="21"/>
          <w:szCs w:val="21"/>
          <w:lang w:eastAsia="uk-UA"/>
        </w:rPr>
        <w:t>)</w:t>
      </w:r>
    </w:p>
    <w:p w:rsidR="00E206E3" w:rsidRPr="00E206E3" w:rsidRDefault="00330DE7"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xml:space="preserve">    </w:t>
      </w:r>
      <w:r w:rsidR="00E206E3" w:rsidRPr="00330DE7">
        <w:rPr>
          <w:rFonts w:ascii="Times New Roman" w:eastAsia="Times New Roman" w:hAnsi="Times New Roman" w:cs="Times New Roman"/>
          <w:color w:val="000000"/>
          <w:sz w:val="28"/>
          <w:szCs w:val="28"/>
          <w:u w:val="single"/>
          <w:lang w:eastAsia="uk-UA"/>
        </w:rPr>
        <w:t>Формувальне оцінювання має на меті:</w:t>
      </w:r>
      <w:r w:rsidR="00E206E3" w:rsidRPr="00E206E3">
        <w:rPr>
          <w:rFonts w:ascii="Times New Roman" w:eastAsia="Times New Roman" w:hAnsi="Times New Roman" w:cs="Times New Roman"/>
          <w:color w:val="000000"/>
          <w:sz w:val="28"/>
          <w:szCs w:val="28"/>
          <w:lang w:eastAsia="uk-UA"/>
        </w:rPr>
        <w:t xml:space="preserve">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E206E3" w:rsidRPr="00E206E3" w:rsidRDefault="00330DE7"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xml:space="preserve">      </w:t>
      </w:r>
      <w:r w:rsidR="00E206E3" w:rsidRPr="00E206E3">
        <w:rPr>
          <w:rFonts w:ascii="Times New Roman" w:eastAsia="Times New Roman" w:hAnsi="Times New Roman" w:cs="Times New Roman"/>
          <w:color w:val="000000"/>
          <w:sz w:val="28"/>
          <w:szCs w:val="28"/>
          <w:lang w:eastAsia="uk-UA"/>
        </w:rPr>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lastRenderedPageBreak/>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xml:space="preserve">Навчальні досягнення учнів </w:t>
      </w:r>
      <w:r w:rsidR="00330DE7">
        <w:rPr>
          <w:rFonts w:ascii="Times New Roman" w:eastAsia="Times New Roman" w:hAnsi="Times New Roman" w:cs="Times New Roman"/>
          <w:color w:val="000000"/>
          <w:sz w:val="28"/>
          <w:szCs w:val="28"/>
          <w:lang w:eastAsia="uk-UA"/>
        </w:rPr>
        <w:t>4</w:t>
      </w:r>
      <w:r w:rsidRPr="00E206E3">
        <w:rPr>
          <w:rFonts w:ascii="Times New Roman" w:eastAsia="Times New Roman" w:hAnsi="Times New Roman" w:cs="Times New Roman"/>
          <w:color w:val="000000"/>
          <w:sz w:val="28"/>
          <w:szCs w:val="28"/>
          <w:lang w:eastAsia="uk-UA"/>
        </w:rPr>
        <w:t>-11 класів оцінюються відповідно критеріїв оцінювання навчальних досягнень учнів, затверджених наказом Міністерства освіти і науки, молота та спорту від 13.04.2011 р. №329 «Про затвердження Критеріїв оцінювання навчальних досягнень учнів (вихованців) у системі загальної середньої освіти», наказом МОН ві</w:t>
      </w:r>
      <w:r w:rsidR="00B25CC2">
        <w:rPr>
          <w:rFonts w:ascii="Times New Roman" w:eastAsia="Times New Roman" w:hAnsi="Times New Roman" w:cs="Times New Roman"/>
          <w:color w:val="000000"/>
          <w:sz w:val="28"/>
          <w:szCs w:val="28"/>
          <w:lang w:eastAsia="uk-UA"/>
        </w:rPr>
        <w:t>д</w:t>
      </w:r>
      <w:r w:rsidRPr="00E206E3">
        <w:rPr>
          <w:rFonts w:ascii="Times New Roman" w:eastAsia="Times New Roman" w:hAnsi="Times New Roman" w:cs="Times New Roman"/>
          <w:color w:val="000000"/>
          <w:sz w:val="28"/>
          <w:szCs w:val="28"/>
          <w:lang w:eastAsia="uk-UA"/>
        </w:rPr>
        <w:t xml:space="preserve"> 21.08.2013 року № 1222 (зі змінами, внесеними згідно з наказом МОН № 1009 від 19.08.2016 року.</w:t>
      </w:r>
    </w:p>
    <w:p w:rsidR="00E206E3" w:rsidRPr="00E206E3" w:rsidRDefault="00E206E3" w:rsidP="00372AB3">
      <w:pPr>
        <w:shd w:val="clear" w:color="auto" w:fill="FFFFFF" w:themeFill="background1"/>
        <w:spacing w:after="0" w:line="288" w:lineRule="atLeast"/>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Оприлюднення результатів контролю здійснюється відповідно до вищезазначених нормативних документів.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w:t>
      </w:r>
      <w:r w:rsidRPr="00E206E3">
        <w:rPr>
          <w:rFonts w:ascii="Times New Roman" w:eastAsia="Times New Roman" w:hAnsi="Times New Roman" w:cs="Times New Roman"/>
          <w:color w:val="000000"/>
          <w:sz w:val="28"/>
          <w:szCs w:val="28"/>
          <w:bdr w:val="none" w:sz="0" w:space="0" w:color="auto" w:frame="1"/>
          <w:lang w:eastAsia="uk-UA"/>
        </w:rPr>
        <w:br/>
      </w:r>
      <w:r w:rsidR="00B25CC2">
        <w:rPr>
          <w:rFonts w:ascii="Times New Roman" w:eastAsia="Times New Roman" w:hAnsi="Times New Roman" w:cs="Times New Roman"/>
          <w:b/>
          <w:bCs/>
          <w:color w:val="000000"/>
          <w:sz w:val="28"/>
          <w:szCs w:val="28"/>
          <w:lang w:eastAsia="uk-UA"/>
        </w:rPr>
        <w:t>2.4.</w:t>
      </w:r>
      <w:r w:rsidRPr="00E206E3">
        <w:rPr>
          <w:rFonts w:ascii="Times New Roman" w:eastAsia="Times New Roman" w:hAnsi="Times New Roman" w:cs="Times New Roman"/>
          <w:b/>
          <w:bCs/>
          <w:color w:val="000000"/>
          <w:sz w:val="28"/>
          <w:szCs w:val="28"/>
          <w:lang w:eastAsia="uk-UA"/>
        </w:rPr>
        <w:t xml:space="preserve"> Критерії, правила і процедури оцінювання педагогічної діяльності педагогічних працівників</w:t>
      </w:r>
    </w:p>
    <w:p w:rsidR="00E206E3" w:rsidRPr="00E206E3" w:rsidRDefault="00B25CC2" w:rsidP="00372AB3">
      <w:pPr>
        <w:shd w:val="clear" w:color="auto" w:fill="FFFFFF" w:themeFill="background1"/>
        <w:spacing w:after="0" w:line="288" w:lineRule="atLeast"/>
        <w:ind w:right="-284"/>
        <w:textAlignment w:val="baseline"/>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xml:space="preserve">      </w:t>
      </w:r>
      <w:r w:rsidR="00E206E3" w:rsidRPr="00E206E3">
        <w:rPr>
          <w:rFonts w:ascii="Times New Roman" w:eastAsia="Times New Roman" w:hAnsi="Times New Roman" w:cs="Times New Roman"/>
          <w:color w:val="000000"/>
          <w:sz w:val="28"/>
          <w:szCs w:val="28"/>
          <w:lang w:eastAsia="uk-UA"/>
        </w:rPr>
        <w:t>Внутрішня система забезпечення якості освіти та якості освітньої діяльності в  </w:t>
      </w:r>
      <w:r>
        <w:rPr>
          <w:rFonts w:ascii="Times New Roman" w:eastAsia="Times New Roman" w:hAnsi="Times New Roman" w:cs="Times New Roman"/>
          <w:color w:val="000000"/>
          <w:sz w:val="28"/>
          <w:szCs w:val="28"/>
          <w:lang w:eastAsia="uk-UA"/>
        </w:rPr>
        <w:t>КЗО «СЗОШ №62»ДМР</w:t>
      </w:r>
      <w:r w:rsidR="00E206E3" w:rsidRPr="00E206E3">
        <w:rPr>
          <w:rFonts w:ascii="Times New Roman" w:eastAsia="Times New Roman" w:hAnsi="Times New Roman" w:cs="Times New Roman"/>
          <w:color w:val="000000"/>
          <w:sz w:val="28"/>
          <w:szCs w:val="28"/>
          <w:lang w:eastAsia="uk-UA"/>
        </w:rPr>
        <w:t> передбачає підвищення якості професійної підготовки фахівців відповідно до очікувань суспільства. </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 Вимоги до педагогічних працівників </w:t>
      </w:r>
      <w:r w:rsidR="004F4F95">
        <w:rPr>
          <w:rFonts w:ascii="Times New Roman" w:eastAsia="Times New Roman" w:hAnsi="Times New Roman" w:cs="Times New Roman"/>
          <w:color w:val="000000"/>
          <w:sz w:val="28"/>
          <w:szCs w:val="28"/>
          <w:lang w:eastAsia="uk-UA"/>
        </w:rPr>
        <w:t>КЗО «СЗОШ №62»ДМР</w:t>
      </w:r>
      <w:r w:rsidR="004F4F95" w:rsidRPr="00E206E3">
        <w:rPr>
          <w:rFonts w:ascii="Times New Roman" w:eastAsia="Times New Roman" w:hAnsi="Times New Roman" w:cs="Times New Roman"/>
          <w:color w:val="000000"/>
          <w:sz w:val="28"/>
          <w:szCs w:val="28"/>
          <w:lang w:eastAsia="uk-UA"/>
        </w:rPr>
        <w:t xml:space="preserve">  </w:t>
      </w:r>
      <w:r w:rsidR="00E206E3" w:rsidRPr="00E206E3">
        <w:rPr>
          <w:rFonts w:ascii="Times New Roman" w:eastAsia="Times New Roman" w:hAnsi="Times New Roman" w:cs="Times New Roman"/>
          <w:color w:val="000000"/>
          <w:sz w:val="28"/>
          <w:szCs w:val="28"/>
          <w:lang w:eastAsia="uk-UA"/>
        </w:rPr>
        <w:t>встановлюються у відповідності до розділу VІІ Закону України «Про освіту» від 05.09.2017 року №2143-ѴІІІ, чинного з 28.09.2017 року. </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 </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4F4F95">
        <w:rPr>
          <w:rFonts w:ascii="Times New Roman" w:eastAsia="Times New Roman" w:hAnsi="Times New Roman" w:cs="Times New Roman"/>
          <w:b/>
          <w:i/>
          <w:color w:val="000000"/>
          <w:sz w:val="28"/>
          <w:szCs w:val="28"/>
          <w:lang w:eastAsia="uk-UA"/>
        </w:rPr>
        <w:t>Основними критеріями оцінювання педагогічної діяльності педагогічних працівників у закладі є: </w:t>
      </w:r>
      <w:r w:rsidR="00E206E3" w:rsidRPr="004F4F95">
        <w:rPr>
          <w:rFonts w:ascii="Times New Roman" w:eastAsia="Times New Roman" w:hAnsi="Times New Roman" w:cs="Times New Roman"/>
          <w:b/>
          <w:i/>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 стан забезпечення кадрами відповідно фахової освіти; </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 освітній рівень педагогічних працівників; </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 результати атестації; </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 систематичність підвищення кваліфікації; </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 наявність педагогічних звань, почесних нагород; </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 наявність авторських програм, посібників, методичних рекомендацій, статей тощо; </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 участь в експериментальній діяльності; </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 результати освітньої діяльності; </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 оптимальність розподілу педагогічного навантаження; </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 показник плинності кадрів. </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З метою вдосконалення професійної підготовки педагогів </w:t>
      </w:r>
      <w:r w:rsidR="004F4F95">
        <w:rPr>
          <w:rFonts w:ascii="Times New Roman" w:eastAsia="Times New Roman" w:hAnsi="Times New Roman" w:cs="Times New Roman"/>
          <w:color w:val="000000"/>
          <w:sz w:val="28"/>
          <w:szCs w:val="28"/>
          <w:lang w:eastAsia="uk-UA"/>
        </w:rPr>
        <w:t>КЗО «СЗОШ№62»ДМР</w:t>
      </w:r>
      <w:r w:rsidR="004F4F95" w:rsidRPr="00E206E3">
        <w:rPr>
          <w:rFonts w:ascii="Times New Roman" w:eastAsia="Times New Roman" w:hAnsi="Times New Roman" w:cs="Times New Roman"/>
          <w:color w:val="000000"/>
          <w:sz w:val="28"/>
          <w:szCs w:val="28"/>
          <w:lang w:eastAsia="uk-UA"/>
        </w:rPr>
        <w:t xml:space="preserve">  </w:t>
      </w:r>
      <w:r w:rsidR="00E206E3" w:rsidRPr="00E206E3">
        <w:rPr>
          <w:rFonts w:ascii="Times New Roman" w:eastAsia="Times New Roman" w:hAnsi="Times New Roman" w:cs="Times New Roman"/>
          <w:color w:val="000000"/>
          <w:sz w:val="28"/>
          <w:szCs w:val="28"/>
          <w:lang w:eastAsia="uk-UA"/>
        </w:rPr>
        <w:t xml:space="preserve">шляхом поглиблення, розширення й оновлення професійних </w:t>
      </w:r>
      <w:proofErr w:type="spellStart"/>
      <w:r w:rsidR="00E206E3" w:rsidRPr="00E206E3">
        <w:rPr>
          <w:rFonts w:ascii="Times New Roman" w:eastAsia="Times New Roman" w:hAnsi="Times New Roman" w:cs="Times New Roman"/>
          <w:color w:val="000000"/>
          <w:sz w:val="28"/>
          <w:szCs w:val="28"/>
          <w:lang w:eastAsia="uk-UA"/>
        </w:rPr>
        <w:t>компетентностей</w:t>
      </w:r>
      <w:proofErr w:type="spellEnd"/>
      <w:r w:rsidR="00E206E3" w:rsidRPr="00E206E3">
        <w:rPr>
          <w:rFonts w:ascii="Times New Roman" w:eastAsia="Times New Roman" w:hAnsi="Times New Roman" w:cs="Times New Roman"/>
          <w:color w:val="000000"/>
          <w:sz w:val="28"/>
          <w:szCs w:val="28"/>
          <w:lang w:eastAsia="uk-UA"/>
        </w:rPr>
        <w:t xml:space="preserve"> організовується підвищення кваліфікації педагогічних працівників. </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Щорічне підвищення кваліфікації педагогічних працівників здійснюється відповідно до статті 59 Закону України "Про освіту". </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4F4F95">
        <w:rPr>
          <w:rFonts w:ascii="Times New Roman" w:eastAsia="Times New Roman" w:hAnsi="Times New Roman" w:cs="Times New Roman"/>
          <w:b/>
          <w:i/>
          <w:color w:val="000000"/>
          <w:sz w:val="28"/>
          <w:szCs w:val="28"/>
          <w:lang w:eastAsia="uk-UA"/>
        </w:rPr>
        <w:lastRenderedPageBreak/>
        <w:t>Воно  здійснюється за такими видами: </w:t>
      </w:r>
      <w:r w:rsidR="00E206E3" w:rsidRPr="004F4F95">
        <w:rPr>
          <w:rFonts w:ascii="Times New Roman" w:eastAsia="Times New Roman" w:hAnsi="Times New Roman" w:cs="Times New Roman"/>
          <w:b/>
          <w:i/>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 довгострокове підвищення кваліфікації: курси; </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 короткострокове підвищення кваліфікації: семінари, семінари-практикуми, тренінги, конференції, «круглі столи» тощо. </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Щорічний план підвищення кваліфікації педагогічних працівників затверджує педагогічна рада закладу. </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Показником ефективності та результативності діяльності педагогічних працівників є їх атестація. </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Процедура оцінювання педагогічної діяльності педагогічного працівника включає в себе атестацію та сертифікацію.</w:t>
      </w:r>
    </w:p>
    <w:p w:rsidR="00E206E3" w:rsidRPr="00E206E3" w:rsidRDefault="00ED581B"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xml:space="preserve">      </w:t>
      </w:r>
      <w:r w:rsidR="00E206E3" w:rsidRPr="00E206E3">
        <w:rPr>
          <w:rFonts w:ascii="Times New Roman" w:eastAsia="Times New Roman" w:hAnsi="Times New Roman" w:cs="Times New Roman"/>
          <w:color w:val="000000"/>
          <w:sz w:val="28"/>
          <w:szCs w:val="28"/>
          <w:lang w:eastAsia="uk-UA"/>
        </w:rPr>
        <w:t>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r>
        <w:rPr>
          <w:rFonts w:ascii="Times New Roman" w:eastAsia="Times New Roman" w:hAnsi="Times New Roman" w:cs="Times New Roman"/>
          <w:color w:val="000000"/>
          <w:sz w:val="28"/>
          <w:szCs w:val="28"/>
          <w:lang w:eastAsia="uk-UA"/>
        </w:rPr>
        <w:t xml:space="preserve">  </w:t>
      </w:r>
      <w:r w:rsidR="00E206E3" w:rsidRPr="00E206E3">
        <w:rPr>
          <w:rFonts w:ascii="Times New Roman" w:eastAsia="Times New Roman" w:hAnsi="Times New Roman" w:cs="Times New Roman"/>
          <w:color w:val="000000"/>
          <w:sz w:val="28"/>
          <w:szCs w:val="28"/>
          <w:lang w:eastAsia="uk-UA"/>
        </w:rP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 Рішення атестаційної комісії може бути підставою для звільнення педагогічного працівника з роботи у порядку, встановленому законодавством.</w:t>
      </w:r>
    </w:p>
    <w:p w:rsidR="00E206E3" w:rsidRPr="00E206E3" w:rsidRDefault="00ED581B"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xml:space="preserve">      </w:t>
      </w:r>
      <w:r w:rsidR="00E206E3" w:rsidRPr="00E206E3">
        <w:rPr>
          <w:rFonts w:ascii="Times New Roman" w:eastAsia="Times New Roman" w:hAnsi="Times New Roman" w:cs="Times New Roman"/>
          <w:color w:val="000000"/>
          <w:sz w:val="28"/>
          <w:szCs w:val="28"/>
          <w:lang w:eastAsia="uk-UA"/>
        </w:rPr>
        <w:t>Положення про атестацію педагогічних працівників затверджує центральний орган виконавчої влади у сфері освіти і науки.</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E206E3" w:rsidRPr="00E206E3" w:rsidRDefault="00ED581B"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xml:space="preserve">     </w:t>
      </w:r>
      <w:r w:rsidR="00E206E3" w:rsidRPr="00E206E3">
        <w:rPr>
          <w:rFonts w:ascii="Times New Roman" w:eastAsia="Times New Roman" w:hAnsi="Times New Roman" w:cs="Times New Roman"/>
          <w:color w:val="000000"/>
          <w:sz w:val="28"/>
          <w:szCs w:val="28"/>
          <w:lang w:eastAsia="uk-UA"/>
        </w:rPr>
        <w:t>Один із принципів організації атестації – здійснення комплексної 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w:t>
      </w:r>
    </w:p>
    <w:p w:rsidR="00E206E3" w:rsidRPr="00E206E3" w:rsidRDefault="0023385E" w:rsidP="00372AB3">
      <w:pPr>
        <w:shd w:val="clear" w:color="auto" w:fill="FFFFFF" w:themeFill="background1"/>
        <w:spacing w:after="0" w:line="288" w:lineRule="atLeast"/>
        <w:textAlignment w:val="baseline"/>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xml:space="preserve">     </w:t>
      </w:r>
      <w:r w:rsidR="00E206E3" w:rsidRPr="00E206E3">
        <w:rPr>
          <w:rFonts w:ascii="Times New Roman" w:eastAsia="Times New Roman" w:hAnsi="Times New Roman" w:cs="Times New Roman"/>
          <w:color w:val="000000"/>
          <w:sz w:val="28"/>
          <w:szCs w:val="28"/>
          <w:lang w:eastAsia="uk-UA"/>
        </w:rPr>
        <w:t>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 «Критерії оцінювання роботи вчителя».</w:t>
      </w:r>
    </w:p>
    <w:p w:rsidR="00E206E3" w:rsidRPr="00E206E3" w:rsidRDefault="0023385E"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xml:space="preserve">    </w:t>
      </w:r>
      <w:r w:rsidR="00E206E3" w:rsidRPr="00E206E3">
        <w:rPr>
          <w:rFonts w:ascii="Times New Roman" w:eastAsia="Times New Roman" w:hAnsi="Times New Roman" w:cs="Times New Roman"/>
          <w:color w:val="000000"/>
          <w:sz w:val="28"/>
          <w:szCs w:val="28"/>
          <w:lang w:eastAsia="uk-UA"/>
        </w:rPr>
        <w:t xml:space="preserve">Сертифікація педагогічних працівників - це зовнішнє оцінювання професійних </w:t>
      </w:r>
      <w:proofErr w:type="spellStart"/>
      <w:r w:rsidR="00E206E3" w:rsidRPr="00E206E3">
        <w:rPr>
          <w:rFonts w:ascii="Times New Roman" w:eastAsia="Times New Roman" w:hAnsi="Times New Roman" w:cs="Times New Roman"/>
          <w:color w:val="000000"/>
          <w:sz w:val="28"/>
          <w:szCs w:val="28"/>
          <w:lang w:eastAsia="uk-UA"/>
        </w:rPr>
        <w:t>компетентностей</w:t>
      </w:r>
      <w:proofErr w:type="spellEnd"/>
      <w:r w:rsidR="00E206E3" w:rsidRPr="00E206E3">
        <w:rPr>
          <w:rFonts w:ascii="Times New Roman" w:eastAsia="Times New Roman" w:hAnsi="Times New Roman" w:cs="Times New Roman"/>
          <w:color w:val="000000"/>
          <w:sz w:val="28"/>
          <w:szCs w:val="28"/>
          <w:lang w:eastAsia="uk-UA"/>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00E206E3" w:rsidRPr="00E206E3">
        <w:rPr>
          <w:rFonts w:ascii="Times New Roman" w:eastAsia="Times New Roman" w:hAnsi="Times New Roman" w:cs="Times New Roman"/>
          <w:color w:val="000000"/>
          <w:sz w:val="28"/>
          <w:szCs w:val="28"/>
          <w:lang w:eastAsia="uk-UA"/>
        </w:rPr>
        <w:t>самооцінювання</w:t>
      </w:r>
      <w:proofErr w:type="spellEnd"/>
      <w:r w:rsidR="00E206E3" w:rsidRPr="00E206E3">
        <w:rPr>
          <w:rFonts w:ascii="Times New Roman" w:eastAsia="Times New Roman" w:hAnsi="Times New Roman" w:cs="Times New Roman"/>
          <w:color w:val="000000"/>
          <w:sz w:val="28"/>
          <w:szCs w:val="28"/>
          <w:lang w:eastAsia="uk-UA"/>
        </w:rPr>
        <w:t xml:space="preserve"> та вивчення практичного досвіду роботи.</w:t>
      </w:r>
    </w:p>
    <w:p w:rsidR="00E206E3" w:rsidRPr="00E206E3" w:rsidRDefault="0023385E" w:rsidP="00372AB3">
      <w:pPr>
        <w:shd w:val="clear" w:color="auto" w:fill="FFFFFF" w:themeFill="background1"/>
        <w:spacing w:after="0" w:line="288" w:lineRule="atLeast"/>
        <w:textAlignment w:val="baseline"/>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xml:space="preserve">    </w:t>
      </w:r>
      <w:r w:rsidR="00E206E3" w:rsidRPr="00E206E3">
        <w:rPr>
          <w:rFonts w:ascii="Times New Roman" w:eastAsia="Times New Roman" w:hAnsi="Times New Roman" w:cs="Times New Roman"/>
          <w:color w:val="000000"/>
          <w:sz w:val="28"/>
          <w:szCs w:val="28"/>
          <w:lang w:eastAsia="uk-UA"/>
        </w:rPr>
        <w:t>Сертифікація педагогічного працівника відбувається на добровільних засадах виключно за його ініціативою.</w:t>
      </w:r>
    </w:p>
    <w:p w:rsidR="00E206E3" w:rsidRPr="0023385E" w:rsidRDefault="00E206E3" w:rsidP="00372AB3">
      <w:pPr>
        <w:shd w:val="clear" w:color="auto" w:fill="FFFFFF" w:themeFill="background1"/>
        <w:spacing w:after="0" w:line="288" w:lineRule="atLeast"/>
        <w:rPr>
          <w:rFonts w:ascii="Times New Roman" w:eastAsia="Times New Roman" w:hAnsi="Times New Roman" w:cs="Times New Roman"/>
          <w:b/>
          <w:i/>
          <w:color w:val="000000"/>
          <w:sz w:val="27"/>
          <w:szCs w:val="27"/>
          <w:lang w:eastAsia="uk-UA"/>
        </w:rPr>
      </w:pPr>
      <w:r w:rsidRPr="00E206E3">
        <w:rPr>
          <w:rFonts w:ascii="Times New Roman" w:eastAsia="Times New Roman" w:hAnsi="Times New Roman" w:cs="Times New Roman"/>
          <w:b/>
          <w:bCs/>
          <w:color w:val="000000"/>
          <w:sz w:val="28"/>
          <w:szCs w:val="28"/>
          <w:lang w:eastAsia="uk-UA"/>
        </w:rPr>
        <w:lastRenderedPageBreak/>
        <w:t>2.5. Критерії, правила і процедури оцінювання управлінської діяльності керівних працівників закладу освіти</w:t>
      </w:r>
      <w:r w:rsidRPr="00E206E3">
        <w:rPr>
          <w:rFonts w:ascii="Times New Roman" w:eastAsia="Times New Roman" w:hAnsi="Times New Roman" w:cs="Times New Roman"/>
          <w:color w:val="000000"/>
          <w:sz w:val="28"/>
          <w:szCs w:val="28"/>
          <w:bdr w:val="none" w:sz="0" w:space="0" w:color="auto" w:frame="1"/>
          <w:lang w:eastAsia="uk-UA"/>
        </w:rPr>
        <w:br/>
      </w:r>
      <w:r w:rsidR="0023385E">
        <w:rPr>
          <w:rFonts w:ascii="Times New Roman" w:eastAsia="Times New Roman" w:hAnsi="Times New Roman" w:cs="Times New Roman"/>
          <w:color w:val="000000"/>
          <w:sz w:val="28"/>
          <w:szCs w:val="28"/>
          <w:lang w:eastAsia="uk-UA"/>
        </w:rPr>
        <w:t xml:space="preserve">    </w:t>
      </w:r>
      <w:r w:rsidRPr="0023385E">
        <w:rPr>
          <w:rFonts w:ascii="Times New Roman" w:eastAsia="Times New Roman" w:hAnsi="Times New Roman" w:cs="Times New Roman"/>
          <w:b/>
          <w:i/>
          <w:color w:val="000000"/>
          <w:sz w:val="28"/>
          <w:szCs w:val="28"/>
          <w:lang w:eastAsia="uk-UA"/>
        </w:rPr>
        <w:t>Управлінська діяльність керівних працівників закладу освіти на сучасному етапі передбачає вирішення низки концептуальних положень, а саме:</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створення умов для переходу від адміністративного стилю управління до громадсько-державного;</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раціональний розподіл роботи між працівниками закладу з урахуванням їх кваліфікації, досвіду та ділових якостей;</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 умовах;</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правильне і найбільш ефективне використання навчально-матеріальної бази та створення сприятливих умов для її поповнення в сучасних умовах;</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забезпечення високого рівня працездатності всіх учасників освітнього процесу;</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створення здорової творчої атмосфери в педагогічному колективі.</w:t>
      </w:r>
    </w:p>
    <w:p w:rsidR="00E206E3" w:rsidRPr="0023385E" w:rsidRDefault="0023385E" w:rsidP="00372AB3">
      <w:pPr>
        <w:shd w:val="clear" w:color="auto" w:fill="FFFFFF" w:themeFill="background1"/>
        <w:spacing w:after="0" w:line="288" w:lineRule="atLeast"/>
        <w:rPr>
          <w:rFonts w:ascii="Times New Roman" w:eastAsia="Times New Roman" w:hAnsi="Times New Roman" w:cs="Times New Roman"/>
          <w:b/>
          <w:i/>
          <w:color w:val="000000"/>
          <w:sz w:val="27"/>
          <w:szCs w:val="27"/>
          <w:lang w:eastAsia="uk-UA"/>
        </w:rPr>
      </w:pPr>
      <w:r w:rsidRPr="0023385E">
        <w:rPr>
          <w:rFonts w:ascii="Times New Roman" w:eastAsia="Times New Roman" w:hAnsi="Times New Roman" w:cs="Times New Roman"/>
          <w:b/>
          <w:i/>
          <w:color w:val="000000"/>
          <w:sz w:val="28"/>
          <w:szCs w:val="28"/>
          <w:lang w:eastAsia="uk-UA"/>
        </w:rPr>
        <w:t xml:space="preserve">     </w:t>
      </w:r>
      <w:r w:rsidR="00E206E3" w:rsidRPr="0023385E">
        <w:rPr>
          <w:rFonts w:ascii="Times New Roman" w:eastAsia="Times New Roman" w:hAnsi="Times New Roman" w:cs="Times New Roman"/>
          <w:b/>
          <w:i/>
          <w:color w:val="000000"/>
          <w:sz w:val="28"/>
          <w:szCs w:val="28"/>
          <w:lang w:eastAsia="uk-UA"/>
        </w:rPr>
        <w:t>Сучасні положення освітнього менеджменту вимагають від керівника навчального закладу фахових компетенцій:</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прогнозувати позитивне майбутнє і формувати дух позитивних змін; - забезпечувати відкрите керівництво;</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вивчати інтереси і потреби місцевої громади й суспільства в цілому, щоб визначати нові цілі і завдання;</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організовувати роботу колективу на досягнення поставлених цілей;</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працювати над залученням додаткових ресурсів для якісного досягнення цілей;</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постійно вчитися і стимулювати до цього членів педагогічного колективу.</w:t>
      </w:r>
    </w:p>
    <w:p w:rsidR="00E206E3" w:rsidRPr="00421872" w:rsidRDefault="00E206E3" w:rsidP="00372AB3">
      <w:pPr>
        <w:shd w:val="clear" w:color="auto" w:fill="FFFFFF" w:themeFill="background1"/>
        <w:spacing w:after="0" w:line="288" w:lineRule="atLeast"/>
        <w:rPr>
          <w:rFonts w:ascii="Times New Roman" w:eastAsia="Times New Roman" w:hAnsi="Times New Roman" w:cs="Times New Roman"/>
          <w:b/>
          <w:color w:val="000000"/>
          <w:sz w:val="27"/>
          <w:szCs w:val="27"/>
          <w:u w:val="single"/>
          <w:lang w:eastAsia="uk-UA"/>
        </w:rPr>
      </w:pPr>
      <w:r w:rsidRPr="00421872">
        <w:rPr>
          <w:rFonts w:ascii="Times New Roman" w:eastAsia="Times New Roman" w:hAnsi="Times New Roman" w:cs="Times New Roman"/>
          <w:b/>
          <w:color w:val="000000"/>
          <w:sz w:val="28"/>
          <w:szCs w:val="28"/>
          <w:u w:val="single"/>
          <w:lang w:eastAsia="uk-UA"/>
        </w:rPr>
        <w:t>Інакше кажучи, діяльність керівника закладу визначається такими чинниками:</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рівнем його компетентності;</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обраною концепцією власної діяльності;</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рівнем розвитку і спрямованості організаційної культури закладу.</w:t>
      </w:r>
    </w:p>
    <w:p w:rsidR="00E206E3" w:rsidRPr="00E206E3" w:rsidRDefault="00421872"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xml:space="preserve">     </w:t>
      </w:r>
      <w:r w:rsidR="00E206E3" w:rsidRPr="00E206E3">
        <w:rPr>
          <w:rFonts w:ascii="Times New Roman" w:eastAsia="Times New Roman" w:hAnsi="Times New Roman" w:cs="Times New Roman"/>
          <w:color w:val="000000"/>
          <w:sz w:val="28"/>
          <w:szCs w:val="28"/>
          <w:lang w:eastAsia="uk-UA"/>
        </w:rPr>
        <w:t>Установити ефективність навчально-виховного процесу, якість створених умов для його проведення, вплив керівника на продуктивність роботи школи неможливо без належної оцінки результатів його діяльності.</w:t>
      </w:r>
    </w:p>
    <w:p w:rsidR="00E206E3" w:rsidRPr="00421872" w:rsidRDefault="00421872" w:rsidP="00372AB3">
      <w:pPr>
        <w:shd w:val="clear" w:color="auto" w:fill="FFFFFF" w:themeFill="background1"/>
        <w:spacing w:after="0" w:line="288" w:lineRule="atLeast"/>
        <w:rPr>
          <w:rFonts w:ascii="Times New Roman" w:eastAsia="Times New Roman" w:hAnsi="Times New Roman" w:cs="Times New Roman"/>
          <w:color w:val="000000"/>
          <w:sz w:val="27"/>
          <w:szCs w:val="27"/>
          <w:u w:val="single"/>
          <w:lang w:eastAsia="uk-UA"/>
        </w:rPr>
      </w:pPr>
      <w:r>
        <w:rPr>
          <w:rFonts w:ascii="Times New Roman" w:eastAsia="Times New Roman" w:hAnsi="Times New Roman" w:cs="Times New Roman"/>
          <w:color w:val="000000"/>
          <w:sz w:val="28"/>
          <w:szCs w:val="28"/>
          <w:lang w:eastAsia="uk-UA"/>
        </w:rPr>
        <w:t xml:space="preserve">     </w:t>
      </w:r>
      <w:r w:rsidR="00E206E3" w:rsidRPr="00E206E3">
        <w:rPr>
          <w:rFonts w:ascii="Times New Roman" w:eastAsia="Times New Roman" w:hAnsi="Times New Roman" w:cs="Times New Roman"/>
          <w:color w:val="000000"/>
          <w:sz w:val="28"/>
          <w:szCs w:val="28"/>
          <w:lang w:eastAsia="uk-UA"/>
        </w:rPr>
        <w:t xml:space="preserve">Однією з форм контролю діяльності педагогічних працівників, до яких належать і керівники закладу освіти, є атестація. </w:t>
      </w:r>
      <w:r w:rsidR="00E206E3" w:rsidRPr="00421872">
        <w:rPr>
          <w:rFonts w:ascii="Times New Roman" w:eastAsia="Times New Roman" w:hAnsi="Times New Roman" w:cs="Times New Roman"/>
          <w:color w:val="000000"/>
          <w:sz w:val="28"/>
          <w:szCs w:val="28"/>
          <w:u w:val="single"/>
          <w:lang w:eastAsia="uk-UA"/>
        </w:rPr>
        <w:t>Метою даного процесу контролю за діяльністю закладу є:</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найбільш раціональне використання спеціалістів, підвищення ефективності їх праці та відповідальності за доручену справу;</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сприяння подальшому покращенню підбору і вихованню кадрів, підвищення їх ділової кваліфікації;</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посилення матеріальної і моральної зацікавленості працівників;</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забезпечення більш тісного зв’язку заробітної плати з результатами їхньої праці;</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lastRenderedPageBreak/>
        <w:t>- визначення відповідності займаній посаді;</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стимулювання їх професійного та посадового зростання.</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b/>
          <w:bCs/>
          <w:color w:val="000000"/>
          <w:sz w:val="28"/>
          <w:szCs w:val="28"/>
          <w:lang w:eastAsia="uk-UA"/>
        </w:rPr>
        <w:t>Оцінювання управлінської діяльності складається з чотирьох етапів</w:t>
      </w:r>
      <w:r w:rsidRPr="00E206E3">
        <w:rPr>
          <w:rFonts w:ascii="Times New Roman" w:eastAsia="Times New Roman" w:hAnsi="Times New Roman" w:cs="Times New Roman"/>
          <w:color w:val="000000"/>
          <w:sz w:val="28"/>
          <w:szCs w:val="28"/>
          <w:lang w:eastAsia="uk-UA"/>
        </w:rPr>
        <w:t>:</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І. Підготовчого.</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ІІ. Основного.</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xml:space="preserve">ІІІ. </w:t>
      </w:r>
      <w:proofErr w:type="spellStart"/>
      <w:r w:rsidRPr="00E206E3">
        <w:rPr>
          <w:rFonts w:ascii="Times New Roman" w:eastAsia="Times New Roman" w:hAnsi="Times New Roman" w:cs="Times New Roman"/>
          <w:color w:val="000000"/>
          <w:sz w:val="28"/>
          <w:szCs w:val="28"/>
          <w:lang w:eastAsia="uk-UA"/>
        </w:rPr>
        <w:t>Підсумково</w:t>
      </w:r>
      <w:proofErr w:type="spellEnd"/>
      <w:r w:rsidRPr="00E206E3">
        <w:rPr>
          <w:rFonts w:ascii="Times New Roman" w:eastAsia="Times New Roman" w:hAnsi="Times New Roman" w:cs="Times New Roman"/>
          <w:color w:val="000000"/>
          <w:sz w:val="28"/>
          <w:szCs w:val="28"/>
          <w:lang w:eastAsia="uk-UA"/>
        </w:rPr>
        <w:t>-корекційного.</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xml:space="preserve">ІV. </w:t>
      </w:r>
      <w:proofErr w:type="spellStart"/>
      <w:r w:rsidRPr="00E206E3">
        <w:rPr>
          <w:rFonts w:ascii="Times New Roman" w:eastAsia="Times New Roman" w:hAnsi="Times New Roman" w:cs="Times New Roman"/>
          <w:color w:val="000000"/>
          <w:sz w:val="28"/>
          <w:szCs w:val="28"/>
          <w:lang w:eastAsia="uk-UA"/>
        </w:rPr>
        <w:t>Регулятивно</w:t>
      </w:r>
      <w:proofErr w:type="spellEnd"/>
      <w:r w:rsidRPr="00E206E3">
        <w:rPr>
          <w:rFonts w:ascii="Times New Roman" w:eastAsia="Times New Roman" w:hAnsi="Times New Roman" w:cs="Times New Roman"/>
          <w:color w:val="000000"/>
          <w:sz w:val="28"/>
          <w:szCs w:val="28"/>
          <w:lang w:eastAsia="uk-UA"/>
        </w:rPr>
        <w:t>-корекційного.</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b/>
          <w:bCs/>
          <w:color w:val="000000"/>
          <w:sz w:val="28"/>
          <w:szCs w:val="28"/>
          <w:lang w:eastAsia="uk-UA"/>
        </w:rPr>
        <w:t>На підготовчому етапі </w:t>
      </w:r>
      <w:r w:rsidRPr="00E206E3">
        <w:rPr>
          <w:rFonts w:ascii="Times New Roman" w:eastAsia="Times New Roman" w:hAnsi="Times New Roman" w:cs="Times New Roman"/>
          <w:color w:val="000000"/>
          <w:sz w:val="28"/>
          <w:szCs w:val="28"/>
          <w:lang w:eastAsia="uk-UA"/>
        </w:rPr>
        <w:t>відповідальною особою проводиться відбір, систематизація та аналіз матеріалів, що характеризує динаміку розвитку навчального закладу, рівень управлінської діяльності його керівників. З цією метою вивчаються:</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sym w:font="Symbol" w:char="F0B7"/>
      </w:r>
      <w:r w:rsidRPr="00E206E3">
        <w:rPr>
          <w:rFonts w:ascii="Times New Roman" w:eastAsia="Times New Roman" w:hAnsi="Times New Roman" w:cs="Times New Roman"/>
          <w:color w:val="000000"/>
          <w:sz w:val="28"/>
          <w:szCs w:val="28"/>
          <w:lang w:eastAsia="uk-UA"/>
        </w:rPr>
        <w:t xml:space="preserve"> матеріали попередньої експертизи управління освітнім процесом та тематичного вивчення окремих питань, що стосуються організації діяльності закладу;</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sym w:font="Symbol" w:char="F0B7"/>
      </w:r>
      <w:r w:rsidRPr="00E206E3">
        <w:rPr>
          <w:rFonts w:ascii="Times New Roman" w:eastAsia="Times New Roman" w:hAnsi="Times New Roman" w:cs="Times New Roman"/>
          <w:color w:val="000000"/>
          <w:sz w:val="28"/>
          <w:szCs w:val="28"/>
          <w:lang w:eastAsia="uk-UA"/>
        </w:rPr>
        <w:t xml:space="preserve"> відповідність роботи закладу особливим умовам здійснення освітньої діяльності;</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sym w:font="Symbol" w:char="F0B7"/>
      </w:r>
      <w:r w:rsidRPr="00E206E3">
        <w:rPr>
          <w:rFonts w:ascii="Times New Roman" w:eastAsia="Times New Roman" w:hAnsi="Times New Roman" w:cs="Times New Roman"/>
          <w:color w:val="000000"/>
          <w:sz w:val="28"/>
          <w:szCs w:val="28"/>
          <w:lang w:eastAsia="uk-UA"/>
        </w:rPr>
        <w:t xml:space="preserve"> результативність роботи закладу освіти щодо розвитку творчих здібностей школярів (участь у предметних олімпіадах різного рівня, учнівських турнірах, конкурсах, МАН тощо);</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sym w:font="Symbol" w:char="F0B7"/>
      </w:r>
      <w:r w:rsidRPr="00E206E3">
        <w:rPr>
          <w:rFonts w:ascii="Times New Roman" w:eastAsia="Times New Roman" w:hAnsi="Times New Roman" w:cs="Times New Roman"/>
          <w:color w:val="000000"/>
          <w:sz w:val="28"/>
          <w:szCs w:val="28"/>
          <w:lang w:eastAsia="uk-UA"/>
        </w:rPr>
        <w:t xml:space="preserve"> робота педагогічного колективу щодо розробки та впровадження авторських програм, навчальних посібників, підручників;</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Аналізуються статистичні дані:</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sym w:font="Symbol" w:char="F0B7"/>
      </w:r>
      <w:r w:rsidRPr="00E206E3">
        <w:rPr>
          <w:rFonts w:ascii="Times New Roman" w:eastAsia="Times New Roman" w:hAnsi="Times New Roman" w:cs="Times New Roman"/>
          <w:color w:val="000000"/>
          <w:sz w:val="28"/>
          <w:szCs w:val="28"/>
          <w:lang w:eastAsia="uk-UA"/>
        </w:rPr>
        <w:t xml:space="preserve"> результати освітньої діяльності учнів на кінець навчального року;</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sym w:font="Symbol" w:char="F0B7"/>
      </w:r>
      <w:r w:rsidRPr="00E206E3">
        <w:rPr>
          <w:rFonts w:ascii="Times New Roman" w:eastAsia="Times New Roman" w:hAnsi="Times New Roman" w:cs="Times New Roman"/>
          <w:color w:val="000000"/>
          <w:sz w:val="28"/>
          <w:szCs w:val="28"/>
          <w:lang w:eastAsia="uk-UA"/>
        </w:rPr>
        <w:t xml:space="preserve"> охоплення учнів гарячим харчуванням;</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sym w:font="Symbol" w:char="F0B7"/>
      </w:r>
      <w:r w:rsidRPr="00E206E3">
        <w:rPr>
          <w:rFonts w:ascii="Times New Roman" w:eastAsia="Times New Roman" w:hAnsi="Times New Roman" w:cs="Times New Roman"/>
          <w:color w:val="000000"/>
          <w:sz w:val="28"/>
          <w:szCs w:val="28"/>
          <w:lang w:eastAsia="uk-UA"/>
        </w:rPr>
        <w:t xml:space="preserve"> випадки дитячого травматизму, що сталися під час освітнього процесу;</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sym w:font="Symbol" w:char="F0B7"/>
      </w:r>
      <w:r w:rsidRPr="00E206E3">
        <w:rPr>
          <w:rFonts w:ascii="Times New Roman" w:eastAsia="Times New Roman" w:hAnsi="Times New Roman" w:cs="Times New Roman"/>
          <w:color w:val="000000"/>
          <w:sz w:val="28"/>
          <w:szCs w:val="28"/>
          <w:lang w:eastAsia="uk-UA"/>
        </w:rPr>
        <w:t xml:space="preserve"> плинність керівних та педагогічних кадрів;</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sym w:font="Symbol" w:char="F0B7"/>
      </w:r>
      <w:r w:rsidRPr="00E206E3">
        <w:rPr>
          <w:rFonts w:ascii="Times New Roman" w:eastAsia="Times New Roman" w:hAnsi="Times New Roman" w:cs="Times New Roman"/>
          <w:color w:val="000000"/>
          <w:sz w:val="28"/>
          <w:szCs w:val="28"/>
          <w:lang w:eastAsia="uk-UA"/>
        </w:rPr>
        <w:t xml:space="preserve"> наявність конфліктних ситуацій у колективі, скарг на роботу закладу.</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b/>
          <w:bCs/>
          <w:color w:val="000000"/>
          <w:sz w:val="28"/>
          <w:szCs w:val="28"/>
          <w:lang w:eastAsia="uk-UA"/>
        </w:rPr>
        <w:t>Другий, основний, етап </w:t>
      </w:r>
      <w:r w:rsidRPr="00E206E3">
        <w:rPr>
          <w:rFonts w:ascii="Times New Roman" w:eastAsia="Times New Roman" w:hAnsi="Times New Roman" w:cs="Times New Roman"/>
          <w:color w:val="000000"/>
          <w:sz w:val="28"/>
          <w:szCs w:val="28"/>
          <w:lang w:eastAsia="uk-UA"/>
        </w:rPr>
        <w:t>комплексно-цільової програми має такі розділи: діагностичний, аналітично-регулятивний, контрольно-діагностичний, мотиваційно-діагностичний, контрольно-регулятивний, аналітичний.</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8424AB">
        <w:rPr>
          <w:rFonts w:ascii="Times New Roman" w:eastAsia="Times New Roman" w:hAnsi="Times New Roman" w:cs="Times New Roman"/>
          <w:color w:val="000000"/>
          <w:sz w:val="28"/>
          <w:szCs w:val="28"/>
          <w:u w:val="single"/>
          <w:lang w:eastAsia="uk-UA"/>
        </w:rPr>
        <w:t>Мета діагностичного дослідження</w:t>
      </w:r>
      <w:r w:rsidRPr="00E206E3">
        <w:rPr>
          <w:rFonts w:ascii="Times New Roman" w:eastAsia="Times New Roman" w:hAnsi="Times New Roman" w:cs="Times New Roman"/>
          <w:color w:val="000000"/>
          <w:sz w:val="28"/>
          <w:szCs w:val="28"/>
          <w:lang w:eastAsia="uk-UA"/>
        </w:rPr>
        <w:t xml:space="preserve"> – самоаналіз та самооцінка управлінської діяльності керівниками закладу.</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8424AB">
        <w:rPr>
          <w:rFonts w:ascii="Times New Roman" w:eastAsia="Times New Roman" w:hAnsi="Times New Roman" w:cs="Times New Roman"/>
          <w:color w:val="000000"/>
          <w:sz w:val="28"/>
          <w:szCs w:val="28"/>
          <w:u w:val="single"/>
          <w:lang w:eastAsia="uk-UA"/>
        </w:rPr>
        <w:t>Аналітично-регулятивний</w:t>
      </w:r>
      <w:r w:rsidRPr="00E206E3">
        <w:rPr>
          <w:rFonts w:ascii="Times New Roman" w:eastAsia="Times New Roman" w:hAnsi="Times New Roman" w:cs="Times New Roman"/>
          <w:color w:val="000000"/>
          <w:sz w:val="28"/>
          <w:szCs w:val="28"/>
          <w:lang w:eastAsia="uk-UA"/>
        </w:rPr>
        <w:t xml:space="preserve"> має за мету внесення коректив в управлінську діяльність керівників за результатами </w:t>
      </w:r>
      <w:proofErr w:type="spellStart"/>
      <w:r w:rsidRPr="00E206E3">
        <w:rPr>
          <w:rFonts w:ascii="Times New Roman" w:eastAsia="Times New Roman" w:hAnsi="Times New Roman" w:cs="Times New Roman"/>
          <w:color w:val="000000"/>
          <w:sz w:val="28"/>
          <w:szCs w:val="28"/>
          <w:lang w:eastAsia="uk-UA"/>
        </w:rPr>
        <w:t>самоекспертизи</w:t>
      </w:r>
      <w:proofErr w:type="spellEnd"/>
      <w:r w:rsidRPr="00E206E3">
        <w:rPr>
          <w:rFonts w:ascii="Times New Roman" w:eastAsia="Times New Roman" w:hAnsi="Times New Roman" w:cs="Times New Roman"/>
          <w:color w:val="000000"/>
          <w:sz w:val="28"/>
          <w:szCs w:val="28"/>
          <w:lang w:eastAsia="uk-UA"/>
        </w:rPr>
        <w:t>.</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8424AB">
        <w:rPr>
          <w:rFonts w:ascii="Times New Roman" w:eastAsia="Times New Roman" w:hAnsi="Times New Roman" w:cs="Times New Roman"/>
          <w:color w:val="000000"/>
          <w:sz w:val="28"/>
          <w:szCs w:val="28"/>
          <w:u w:val="single"/>
          <w:lang w:eastAsia="uk-UA"/>
        </w:rPr>
        <w:t>Контрольно-аналітичний</w:t>
      </w:r>
      <w:r w:rsidRPr="00E206E3">
        <w:rPr>
          <w:rFonts w:ascii="Times New Roman" w:eastAsia="Times New Roman" w:hAnsi="Times New Roman" w:cs="Times New Roman"/>
          <w:color w:val="000000"/>
          <w:sz w:val="28"/>
          <w:szCs w:val="28"/>
          <w:lang w:eastAsia="uk-UA"/>
        </w:rPr>
        <w:t xml:space="preserve"> передбачає отримання інформації про соціально-психологічний клімат у закладі освіти та рівень знань учнів.</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8424AB">
        <w:rPr>
          <w:rFonts w:ascii="Times New Roman" w:eastAsia="Times New Roman" w:hAnsi="Times New Roman" w:cs="Times New Roman"/>
          <w:color w:val="000000"/>
          <w:sz w:val="28"/>
          <w:szCs w:val="28"/>
          <w:u w:val="single"/>
          <w:lang w:eastAsia="uk-UA"/>
        </w:rPr>
        <w:t>Мотиваційно-діагностич</w:t>
      </w:r>
      <w:r w:rsidRPr="00E206E3">
        <w:rPr>
          <w:rFonts w:ascii="Times New Roman" w:eastAsia="Times New Roman" w:hAnsi="Times New Roman" w:cs="Times New Roman"/>
          <w:color w:val="000000"/>
          <w:sz w:val="28"/>
          <w:szCs w:val="28"/>
          <w:lang w:eastAsia="uk-UA"/>
        </w:rPr>
        <w:t>ний дозволяє висунути пропозиції щодо визначення об’єктів та підходів для проведення експертизи. Експертною групою та керівниками навчального закладу укладається робоча програма експертизи управління освітнім процесом. Складається вона з трьох блоків: інваріантного, варіативного та замовленого.</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До інваріантного блоку входять питання, що дозволяють визначити рівень управлінської діяльності, наявність свідомого цілеспрямованого регулювання складних процесів та організаційних відносин у закладі освіти та в кожному з його підрозділів.</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lastRenderedPageBreak/>
        <w:t>Перелік питань варіативного блоку визначається з урахуванням підсумкових матеріалів комплексних соціально-психологічних досліджень та результатів контрольних робіт.</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Питання третього блоку складаються на основі замовлення керівників навчального закладу про надання методичної допомоги в організації управлінської діяльності та навчально-виховного процесу.</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905B21">
        <w:rPr>
          <w:rFonts w:ascii="Times New Roman" w:eastAsia="Times New Roman" w:hAnsi="Times New Roman" w:cs="Times New Roman"/>
          <w:color w:val="000000"/>
          <w:sz w:val="28"/>
          <w:szCs w:val="28"/>
          <w:u w:val="single"/>
          <w:lang w:eastAsia="uk-UA"/>
        </w:rPr>
        <w:t xml:space="preserve">Контрольно-регулятивне </w:t>
      </w:r>
      <w:r w:rsidRPr="00E206E3">
        <w:rPr>
          <w:rFonts w:ascii="Times New Roman" w:eastAsia="Times New Roman" w:hAnsi="Times New Roman" w:cs="Times New Roman"/>
          <w:color w:val="000000"/>
          <w:sz w:val="28"/>
          <w:szCs w:val="28"/>
          <w:lang w:eastAsia="uk-UA"/>
        </w:rPr>
        <w:t xml:space="preserve">вивчення визначає відповідність діяльності керівників закладу нормативним аспектам управління, проблеми і резерви розвитку закладу, напрямки надання методичної допомоги. </w:t>
      </w:r>
      <w:r w:rsidRPr="00905B21">
        <w:rPr>
          <w:rFonts w:ascii="Times New Roman" w:eastAsia="Times New Roman" w:hAnsi="Times New Roman" w:cs="Times New Roman"/>
          <w:color w:val="000000"/>
          <w:sz w:val="28"/>
          <w:szCs w:val="28"/>
          <w:u w:val="single"/>
          <w:lang w:eastAsia="uk-UA"/>
        </w:rPr>
        <w:t>Його структура:</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sym w:font="Symbol" w:char="F0D8"/>
      </w:r>
      <w:r w:rsidRPr="00E206E3">
        <w:rPr>
          <w:rFonts w:ascii="Times New Roman" w:eastAsia="Times New Roman" w:hAnsi="Times New Roman" w:cs="Times New Roman"/>
          <w:color w:val="000000"/>
          <w:sz w:val="28"/>
          <w:szCs w:val="28"/>
          <w:lang w:eastAsia="uk-UA"/>
        </w:rPr>
        <w:t xml:space="preserve"> проведення експертизи управління освітнім процесом безпосередньо у закладі;</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sym w:font="Symbol" w:char="F0D8"/>
      </w:r>
      <w:r w:rsidRPr="00E206E3">
        <w:rPr>
          <w:rFonts w:ascii="Times New Roman" w:eastAsia="Times New Roman" w:hAnsi="Times New Roman" w:cs="Times New Roman"/>
          <w:color w:val="000000"/>
          <w:sz w:val="28"/>
          <w:szCs w:val="28"/>
          <w:lang w:eastAsia="uk-UA"/>
        </w:rPr>
        <w:t xml:space="preserve"> індивідуальна контрольно-регулятивна робота з питань управління;</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sym w:font="Symbol" w:char="F0D8"/>
      </w:r>
      <w:r w:rsidRPr="00E206E3">
        <w:rPr>
          <w:rFonts w:ascii="Times New Roman" w:eastAsia="Times New Roman" w:hAnsi="Times New Roman" w:cs="Times New Roman"/>
          <w:color w:val="000000"/>
          <w:sz w:val="28"/>
          <w:szCs w:val="28"/>
          <w:lang w:eastAsia="uk-UA"/>
        </w:rPr>
        <w:t xml:space="preserve"> надання методичної допомоги за заявкою керівництва закладу;</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sym w:font="Symbol" w:char="F0D8"/>
      </w:r>
      <w:r w:rsidRPr="00E206E3">
        <w:rPr>
          <w:rFonts w:ascii="Times New Roman" w:eastAsia="Times New Roman" w:hAnsi="Times New Roman" w:cs="Times New Roman"/>
          <w:color w:val="000000"/>
          <w:sz w:val="28"/>
          <w:szCs w:val="28"/>
          <w:lang w:eastAsia="uk-UA"/>
        </w:rPr>
        <w:t xml:space="preserve"> оперативне усунення керівництвом виявлених недоліків.</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905B21">
        <w:rPr>
          <w:rFonts w:ascii="Times New Roman" w:eastAsia="Times New Roman" w:hAnsi="Times New Roman" w:cs="Times New Roman"/>
          <w:color w:val="000000"/>
          <w:sz w:val="28"/>
          <w:szCs w:val="28"/>
          <w:u w:val="single"/>
          <w:lang w:eastAsia="uk-UA"/>
        </w:rPr>
        <w:t>Аналітичний розділ</w:t>
      </w:r>
      <w:r w:rsidRPr="00E206E3">
        <w:rPr>
          <w:rFonts w:ascii="Times New Roman" w:eastAsia="Times New Roman" w:hAnsi="Times New Roman" w:cs="Times New Roman"/>
          <w:color w:val="000000"/>
          <w:sz w:val="28"/>
          <w:szCs w:val="28"/>
          <w:lang w:eastAsia="uk-UA"/>
        </w:rPr>
        <w:t xml:space="preserve"> має на меті висловити загальну оцінку управлінської діяльності, підготувати висновки та пропозиції.</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b/>
          <w:bCs/>
          <w:color w:val="000000"/>
          <w:sz w:val="28"/>
          <w:szCs w:val="28"/>
          <w:lang w:eastAsia="uk-UA"/>
        </w:rPr>
        <w:t xml:space="preserve">Третій, </w:t>
      </w:r>
      <w:proofErr w:type="spellStart"/>
      <w:r w:rsidRPr="00E206E3">
        <w:rPr>
          <w:rFonts w:ascii="Times New Roman" w:eastAsia="Times New Roman" w:hAnsi="Times New Roman" w:cs="Times New Roman"/>
          <w:b/>
          <w:bCs/>
          <w:color w:val="000000"/>
          <w:sz w:val="28"/>
          <w:szCs w:val="28"/>
          <w:lang w:eastAsia="uk-UA"/>
        </w:rPr>
        <w:t>підсумково</w:t>
      </w:r>
      <w:proofErr w:type="spellEnd"/>
      <w:r w:rsidRPr="00E206E3">
        <w:rPr>
          <w:rFonts w:ascii="Times New Roman" w:eastAsia="Times New Roman" w:hAnsi="Times New Roman" w:cs="Times New Roman"/>
          <w:b/>
          <w:bCs/>
          <w:color w:val="000000"/>
          <w:sz w:val="28"/>
          <w:szCs w:val="28"/>
          <w:lang w:eastAsia="uk-UA"/>
        </w:rPr>
        <w:t>-корекційний етап </w:t>
      </w:r>
      <w:r w:rsidRPr="00E206E3">
        <w:rPr>
          <w:rFonts w:ascii="Times New Roman" w:eastAsia="Times New Roman" w:hAnsi="Times New Roman" w:cs="Times New Roman"/>
          <w:color w:val="000000"/>
          <w:sz w:val="28"/>
          <w:szCs w:val="28"/>
          <w:lang w:eastAsia="uk-UA"/>
        </w:rPr>
        <w:t>поділяється на підсумковий та корекційний</w:t>
      </w:r>
      <w:r w:rsidRPr="00905B21">
        <w:rPr>
          <w:rFonts w:ascii="Times New Roman" w:eastAsia="Times New Roman" w:hAnsi="Times New Roman" w:cs="Times New Roman"/>
          <w:color w:val="000000"/>
          <w:sz w:val="28"/>
          <w:szCs w:val="28"/>
          <w:u w:val="single"/>
          <w:lang w:eastAsia="uk-UA"/>
        </w:rPr>
        <w:t>. Підсумковий</w:t>
      </w:r>
      <w:r w:rsidRPr="00E206E3">
        <w:rPr>
          <w:rFonts w:ascii="Times New Roman" w:eastAsia="Times New Roman" w:hAnsi="Times New Roman" w:cs="Times New Roman"/>
          <w:color w:val="000000"/>
          <w:sz w:val="28"/>
          <w:szCs w:val="28"/>
          <w:lang w:eastAsia="uk-UA"/>
        </w:rPr>
        <w:t xml:space="preserve"> містить глибокий аналіз предмета експертизи, формування банку даних за її результатами, планування розвитку закладу освіти.</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905B21">
        <w:rPr>
          <w:rFonts w:ascii="Times New Roman" w:eastAsia="Times New Roman" w:hAnsi="Times New Roman" w:cs="Times New Roman"/>
          <w:color w:val="000000"/>
          <w:sz w:val="28"/>
          <w:szCs w:val="28"/>
          <w:u w:val="single"/>
          <w:lang w:eastAsia="uk-UA"/>
        </w:rPr>
        <w:t>Корекційний</w:t>
      </w:r>
      <w:r w:rsidRPr="00E206E3">
        <w:rPr>
          <w:rFonts w:ascii="Times New Roman" w:eastAsia="Times New Roman" w:hAnsi="Times New Roman" w:cs="Times New Roman"/>
          <w:color w:val="000000"/>
          <w:sz w:val="28"/>
          <w:szCs w:val="28"/>
          <w:lang w:eastAsia="uk-UA"/>
        </w:rPr>
        <w:t xml:space="preserve"> - має на меті регулювання та корекцію управлінської діяльності, виявлення якісних змін предмета експертизи та прогнозування розвитку закладу.</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proofErr w:type="spellStart"/>
      <w:r w:rsidRPr="00E206E3">
        <w:rPr>
          <w:rFonts w:ascii="Times New Roman" w:eastAsia="Times New Roman" w:hAnsi="Times New Roman" w:cs="Times New Roman"/>
          <w:b/>
          <w:bCs/>
          <w:color w:val="000000"/>
          <w:sz w:val="28"/>
          <w:szCs w:val="28"/>
          <w:lang w:eastAsia="uk-UA"/>
        </w:rPr>
        <w:t>Регулятивно</w:t>
      </w:r>
      <w:proofErr w:type="spellEnd"/>
      <w:r w:rsidRPr="00E206E3">
        <w:rPr>
          <w:rFonts w:ascii="Times New Roman" w:eastAsia="Times New Roman" w:hAnsi="Times New Roman" w:cs="Times New Roman"/>
          <w:b/>
          <w:bCs/>
          <w:color w:val="000000"/>
          <w:sz w:val="28"/>
          <w:szCs w:val="28"/>
          <w:lang w:eastAsia="uk-UA"/>
        </w:rPr>
        <w:t>-корекційний етап </w:t>
      </w:r>
      <w:r w:rsidRPr="00E206E3">
        <w:rPr>
          <w:rFonts w:ascii="Times New Roman" w:eastAsia="Times New Roman" w:hAnsi="Times New Roman" w:cs="Times New Roman"/>
          <w:color w:val="000000"/>
          <w:sz w:val="28"/>
          <w:szCs w:val="28"/>
          <w:lang w:eastAsia="uk-UA"/>
        </w:rPr>
        <w:t>- передбачає вдосконалення та коригування окремих напрямків та форм управління освітнім процесом.</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Зокрема, експертами контролюються законодавчі, нормативні та правові аспекти діяльності закладу, дотримання в ньому державного стандарту загальної середньої освіти, забезпечення соціального захисту, охорони життя, здоров`я та прав учасників освітнього процесу.</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Керівниками закладу створюються необхідні умови для оптимальної діяльності учасників освітнього процесу, усуваються виявлені недоліки в роботі, здійснюється реалізація програм стратегічного розвитку закладу. Вимоги до ділових та особистісних якостей керівників закладу освіти: - цілеспрямованість та саморозвиток;</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компетентність;</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динамічність та самокритичність;</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управлінська етика;</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прогностичність та аналітичність;</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креативність, здатність до інноваційного пошуку.</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здатність приймати своєчасне рішення та брати на себе відповідальність за результат діяльності.</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Ефективність управлінської діяльності керівника закладу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1. Саморозвиток та самовдосконалення керівника у сфері управлінської діяльності.</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lastRenderedPageBreak/>
        <w:t>2. Стратегічне планування базується на положеннях концепції розвитку закладу, висновках аналізу та самоаналізу результатів діяльності.</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3. Річне планування формується на стратегічних засадах розвитку закладу.</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4. Здійснення аналізу і оцінки ефективності реалізації планів, проектів.</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5. Забезпечення професійного розвитку вчителів, методичного супроводу молодих спеціалістів.</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6. Поширення позитивної інформації про заклад.</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7. Створення повноцінних умов функціонування закладу (безпечні та гігієнічні).</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8. Застосування ІКТ-технологій у освітньому процесі.</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9. Забезпечення якості освіти через взаємодію всіх учасників освітнього процесу.</w:t>
      </w:r>
    </w:p>
    <w:p w:rsidR="00E206E3" w:rsidRPr="00E206E3" w:rsidRDefault="00E206E3" w:rsidP="00372AB3">
      <w:pPr>
        <w:shd w:val="clear" w:color="auto" w:fill="FFFFFF" w:themeFill="background1"/>
        <w:spacing w:after="0" w:line="288" w:lineRule="atLeast"/>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10. Позитивна оцінка компетентності керівника з боку працівників.</w:t>
      </w:r>
    </w:p>
    <w:p w:rsidR="007355E3" w:rsidRPr="007355E3" w:rsidRDefault="00EB1409" w:rsidP="00372AB3">
      <w:pPr>
        <w:shd w:val="clear" w:color="auto" w:fill="FFFFFF" w:themeFill="background1"/>
        <w:spacing w:after="0" w:line="288" w:lineRule="atLeast"/>
        <w:ind w:right="-142"/>
        <w:textAlignment w:val="baseline"/>
        <w:rPr>
          <w:rFonts w:ascii="Times New Roman" w:eastAsia="Times New Roman" w:hAnsi="Times New Roman" w:cs="Times New Roman"/>
          <w:b/>
          <w:i/>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E206E3" w:rsidRPr="00E206E3">
        <w:rPr>
          <w:rFonts w:ascii="Times New Roman" w:eastAsia="Times New Roman" w:hAnsi="Times New Roman" w:cs="Times New Roman"/>
          <w:color w:val="000000"/>
          <w:sz w:val="28"/>
          <w:szCs w:val="28"/>
          <w:lang w:eastAsia="uk-UA"/>
        </w:rPr>
        <w:t>Відповідальними за впровадження та вдосконалення системи забезпечення якості освіти та якості освітньої діяльності в закладі є директор,  заступники директора з навчально-виховної та виховної роботи, педагогічні працівники, методичні асоціації, педагогічна рада закладу освіти.  </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З метою позитивного впливу на якість освіти необхідним є організаційний компонент у процесі формування внутрішньої системи, а саме: </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 xml:space="preserve">▪ виокремлення в структурі закладу освіти осіб, що беруть участь у процесі управління якістю освіти (завуч, координатор програм, керівник </w:t>
      </w:r>
      <w:proofErr w:type="spellStart"/>
      <w:r w:rsidR="00E206E3" w:rsidRPr="00E206E3">
        <w:rPr>
          <w:rFonts w:ascii="Times New Roman" w:eastAsia="Times New Roman" w:hAnsi="Times New Roman" w:cs="Times New Roman"/>
          <w:color w:val="000000"/>
          <w:sz w:val="28"/>
          <w:szCs w:val="28"/>
          <w:lang w:eastAsia="uk-UA"/>
        </w:rPr>
        <w:t>методоб’єднання</w:t>
      </w:r>
      <w:proofErr w:type="spellEnd"/>
      <w:r w:rsidR="00E206E3" w:rsidRPr="00E206E3">
        <w:rPr>
          <w:rFonts w:ascii="Times New Roman" w:eastAsia="Times New Roman" w:hAnsi="Times New Roman" w:cs="Times New Roman"/>
          <w:color w:val="000000"/>
          <w:sz w:val="28"/>
          <w:szCs w:val="28"/>
          <w:lang w:eastAsia="uk-UA"/>
        </w:rPr>
        <w:t>); </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 проведення заходів щодо навчання адміністративних та педагогічних працівників школи навичкам роботи для забезпечення якості освітнього процесу, підвищення оцінної культури педагогів;  </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 xml:space="preserve">▪ розширення </w:t>
      </w:r>
      <w:proofErr w:type="spellStart"/>
      <w:r w:rsidR="00E206E3" w:rsidRPr="00E206E3">
        <w:rPr>
          <w:rFonts w:ascii="Times New Roman" w:eastAsia="Times New Roman" w:hAnsi="Times New Roman" w:cs="Times New Roman"/>
          <w:color w:val="000000"/>
          <w:sz w:val="28"/>
          <w:szCs w:val="28"/>
          <w:lang w:eastAsia="uk-UA"/>
        </w:rPr>
        <w:t>зв'язків</w:t>
      </w:r>
      <w:proofErr w:type="spellEnd"/>
      <w:r w:rsidR="00E206E3" w:rsidRPr="00E206E3">
        <w:rPr>
          <w:rFonts w:ascii="Times New Roman" w:eastAsia="Times New Roman" w:hAnsi="Times New Roman" w:cs="Times New Roman"/>
          <w:color w:val="000000"/>
          <w:sz w:val="28"/>
          <w:szCs w:val="28"/>
          <w:lang w:eastAsia="uk-UA"/>
        </w:rPr>
        <w:t xml:space="preserve"> закладу освіти з іншими освітніми установами, науковими організаціями, що спеціалізуються на вирішенні проблем управління якістю освіти. </w:t>
      </w:r>
      <w:r w:rsidR="00E206E3" w:rsidRPr="00E206E3">
        <w:rPr>
          <w:rFonts w:ascii="Times New Roman" w:eastAsia="Times New Roman" w:hAnsi="Times New Roman" w:cs="Times New Roman"/>
          <w:color w:val="000000"/>
          <w:sz w:val="28"/>
          <w:szCs w:val="28"/>
          <w:bdr w:val="none" w:sz="0" w:space="0" w:color="auto" w:frame="1"/>
          <w:lang w:eastAsia="uk-UA"/>
        </w:rPr>
        <w:br/>
      </w:r>
      <w:r w:rsidRPr="007355E3">
        <w:rPr>
          <w:rFonts w:ascii="Times New Roman" w:eastAsia="Times New Roman" w:hAnsi="Times New Roman" w:cs="Times New Roman"/>
          <w:b/>
          <w:i/>
          <w:color w:val="000000"/>
          <w:sz w:val="28"/>
          <w:szCs w:val="28"/>
          <w:lang w:eastAsia="uk-UA"/>
        </w:rPr>
        <w:t xml:space="preserve">     </w:t>
      </w:r>
      <w:r w:rsidR="00E206E3" w:rsidRPr="007355E3">
        <w:rPr>
          <w:rFonts w:ascii="Times New Roman" w:eastAsia="Times New Roman" w:hAnsi="Times New Roman" w:cs="Times New Roman"/>
          <w:b/>
          <w:i/>
          <w:color w:val="000000"/>
          <w:sz w:val="28"/>
          <w:szCs w:val="28"/>
          <w:lang w:eastAsia="uk-UA"/>
        </w:rPr>
        <w:t>Критерії ефективності управлінської діяльності в  </w:t>
      </w:r>
      <w:r w:rsidRPr="007355E3">
        <w:rPr>
          <w:rFonts w:ascii="Times New Roman" w:eastAsia="Times New Roman" w:hAnsi="Times New Roman" w:cs="Times New Roman"/>
          <w:b/>
          <w:i/>
          <w:color w:val="000000"/>
          <w:sz w:val="28"/>
          <w:szCs w:val="28"/>
          <w:lang w:eastAsia="uk-UA"/>
        </w:rPr>
        <w:t xml:space="preserve">КЗО </w:t>
      </w:r>
      <w:r w:rsidR="007355E3" w:rsidRPr="007355E3">
        <w:rPr>
          <w:rFonts w:ascii="Times New Roman" w:eastAsia="Times New Roman" w:hAnsi="Times New Roman" w:cs="Times New Roman"/>
          <w:b/>
          <w:i/>
          <w:color w:val="000000"/>
          <w:sz w:val="28"/>
          <w:szCs w:val="28"/>
          <w:lang w:eastAsia="uk-UA"/>
        </w:rPr>
        <w:t xml:space="preserve">«СЗОШ </w:t>
      </w:r>
      <w:r w:rsidRPr="007355E3">
        <w:rPr>
          <w:rFonts w:ascii="Times New Roman" w:eastAsia="Times New Roman" w:hAnsi="Times New Roman" w:cs="Times New Roman"/>
          <w:b/>
          <w:i/>
          <w:color w:val="000000"/>
          <w:sz w:val="28"/>
          <w:szCs w:val="28"/>
          <w:lang w:eastAsia="uk-UA"/>
        </w:rPr>
        <w:t>№62»</w:t>
      </w:r>
    </w:p>
    <w:p w:rsidR="00E206E3" w:rsidRPr="00E206E3" w:rsidRDefault="00EB1409" w:rsidP="00372AB3">
      <w:pPr>
        <w:shd w:val="clear" w:color="auto" w:fill="FFFFFF" w:themeFill="background1"/>
        <w:spacing w:after="0" w:line="288" w:lineRule="atLeast"/>
        <w:ind w:right="-142"/>
        <w:textAlignment w:val="baseline"/>
        <w:rPr>
          <w:rFonts w:ascii="Times New Roman" w:eastAsia="Times New Roman" w:hAnsi="Times New Roman" w:cs="Times New Roman"/>
          <w:color w:val="000000"/>
          <w:sz w:val="27"/>
          <w:szCs w:val="27"/>
          <w:lang w:eastAsia="uk-UA"/>
        </w:rPr>
      </w:pPr>
      <w:r w:rsidRPr="007355E3">
        <w:rPr>
          <w:rFonts w:ascii="Times New Roman" w:eastAsia="Times New Roman" w:hAnsi="Times New Roman" w:cs="Times New Roman"/>
          <w:b/>
          <w:i/>
          <w:color w:val="000000"/>
          <w:sz w:val="28"/>
          <w:szCs w:val="28"/>
          <w:lang w:eastAsia="uk-UA"/>
        </w:rPr>
        <w:t>ДМР </w:t>
      </w:r>
      <w:r w:rsidR="00E206E3" w:rsidRPr="007355E3">
        <w:rPr>
          <w:rFonts w:ascii="Times New Roman" w:eastAsia="Times New Roman" w:hAnsi="Times New Roman" w:cs="Times New Roman"/>
          <w:b/>
          <w:i/>
          <w:color w:val="000000"/>
          <w:sz w:val="28"/>
          <w:szCs w:val="28"/>
          <w:lang w:eastAsia="uk-UA"/>
        </w:rPr>
        <w:t xml:space="preserve"> щодо забезпечення функціонування внутрішньої системи забезпечення якості освіти: </w:t>
      </w:r>
      <w:r w:rsidR="00E206E3" w:rsidRPr="007355E3">
        <w:rPr>
          <w:rFonts w:ascii="Times New Roman" w:eastAsia="Times New Roman" w:hAnsi="Times New Roman" w:cs="Times New Roman"/>
          <w:b/>
          <w:i/>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 наявність нормативних документів, де закріплені вимоги до  якості освітнього процесу (модель випускника, освітня програма); </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 оптимальність та дієвість управлінських рішень; </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 керованість процесу управління забезпеченням функціонування внутрішньої системи забезпечення якості освіти (наявність посадових осіб, які відповідають за управління якістю освітнього процесу); </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 формування освітньої програми закладу освіти (раціональність використання інваріантної, варіативної складової); </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 xml:space="preserve">- підвищення показника відповідності засвоєних здобувачами освіти рівня та обсягу знань, умінь, навичок, інших </w:t>
      </w:r>
      <w:proofErr w:type="spellStart"/>
      <w:r w:rsidR="00E206E3" w:rsidRPr="00E206E3">
        <w:rPr>
          <w:rFonts w:ascii="Times New Roman" w:eastAsia="Times New Roman" w:hAnsi="Times New Roman" w:cs="Times New Roman"/>
          <w:color w:val="000000"/>
          <w:sz w:val="28"/>
          <w:szCs w:val="28"/>
          <w:lang w:eastAsia="uk-UA"/>
        </w:rPr>
        <w:t>компетентностей</w:t>
      </w:r>
      <w:proofErr w:type="spellEnd"/>
      <w:r w:rsidR="00E206E3" w:rsidRPr="00E206E3">
        <w:rPr>
          <w:rFonts w:ascii="Times New Roman" w:eastAsia="Times New Roman" w:hAnsi="Times New Roman" w:cs="Times New Roman"/>
          <w:color w:val="000000"/>
          <w:sz w:val="28"/>
          <w:szCs w:val="28"/>
          <w:lang w:eastAsia="uk-UA"/>
        </w:rPr>
        <w:t xml:space="preserve"> вимогам стандартів освіти; </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 кореляція показників успішності з результатами державної підсумкової атестації, зовнішнього незалежного оцінювання; </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 наявність та ефективність системи моральних стимулів для досягнення високого рівня якості освітнього процесу. </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E206E3">
        <w:rPr>
          <w:rFonts w:ascii="Times New Roman" w:eastAsia="Times New Roman" w:hAnsi="Times New Roman" w:cs="Times New Roman"/>
          <w:b/>
          <w:bCs/>
          <w:color w:val="000000"/>
          <w:sz w:val="28"/>
          <w:szCs w:val="28"/>
          <w:lang w:eastAsia="uk-UA"/>
        </w:rPr>
        <w:t>5.6. Забезпечення наявності необхідних ресурсів для організації освітнього процесу, в тому числі для самостійної роботи здобувачів освіти.</w:t>
      </w:r>
      <w:r w:rsidR="00E206E3" w:rsidRPr="00E206E3">
        <w:rPr>
          <w:rFonts w:ascii="Times New Roman" w:eastAsia="Times New Roman" w:hAnsi="Times New Roman" w:cs="Times New Roman"/>
          <w:b/>
          <w:bCs/>
          <w:color w:val="000000"/>
          <w:sz w:val="28"/>
          <w:szCs w:val="28"/>
          <w:bdr w:val="none" w:sz="0" w:space="0" w:color="auto" w:frame="1"/>
          <w:lang w:eastAsia="uk-UA"/>
        </w:rPr>
        <w:br/>
      </w:r>
      <w:r w:rsidR="007355E3">
        <w:rPr>
          <w:rFonts w:ascii="Times New Roman" w:eastAsia="Times New Roman" w:hAnsi="Times New Roman" w:cs="Times New Roman"/>
          <w:color w:val="000000"/>
          <w:sz w:val="28"/>
          <w:szCs w:val="28"/>
          <w:lang w:eastAsia="uk-UA"/>
        </w:rPr>
        <w:lastRenderedPageBreak/>
        <w:t xml:space="preserve">        </w:t>
      </w:r>
      <w:r w:rsidR="00E206E3" w:rsidRPr="00E206E3">
        <w:rPr>
          <w:rFonts w:ascii="Times New Roman" w:eastAsia="Times New Roman" w:hAnsi="Times New Roman" w:cs="Times New Roman"/>
          <w:color w:val="000000"/>
          <w:sz w:val="28"/>
          <w:szCs w:val="28"/>
          <w:lang w:eastAsia="uk-UA"/>
        </w:rPr>
        <w:t xml:space="preserve">Одним із основних елементів забезпечення якості освітнього процесу </w:t>
      </w:r>
      <w:r w:rsidR="006A78A2">
        <w:rPr>
          <w:rFonts w:ascii="Times New Roman" w:eastAsia="Times New Roman" w:hAnsi="Times New Roman" w:cs="Times New Roman"/>
          <w:color w:val="000000"/>
          <w:sz w:val="28"/>
          <w:szCs w:val="28"/>
          <w:lang w:eastAsia="uk-UA"/>
        </w:rPr>
        <w:t xml:space="preserve">КЗО «СЗОШ </w:t>
      </w:r>
      <w:r w:rsidR="007355E3">
        <w:rPr>
          <w:rFonts w:ascii="Times New Roman" w:eastAsia="Times New Roman" w:hAnsi="Times New Roman" w:cs="Times New Roman"/>
          <w:color w:val="000000"/>
          <w:sz w:val="28"/>
          <w:szCs w:val="28"/>
          <w:lang w:eastAsia="uk-UA"/>
        </w:rPr>
        <w:t>№62»ДМР</w:t>
      </w:r>
      <w:r w:rsidR="007355E3" w:rsidRPr="00E206E3">
        <w:rPr>
          <w:rFonts w:ascii="Times New Roman" w:eastAsia="Times New Roman" w:hAnsi="Times New Roman" w:cs="Times New Roman"/>
          <w:color w:val="000000"/>
          <w:sz w:val="28"/>
          <w:szCs w:val="28"/>
          <w:lang w:eastAsia="uk-UA"/>
        </w:rPr>
        <w:t xml:space="preserve">  </w:t>
      </w:r>
      <w:r w:rsidR="00E206E3" w:rsidRPr="00E206E3">
        <w:rPr>
          <w:rFonts w:ascii="Times New Roman" w:eastAsia="Times New Roman" w:hAnsi="Times New Roman" w:cs="Times New Roman"/>
          <w:color w:val="000000"/>
          <w:sz w:val="28"/>
          <w:szCs w:val="28"/>
          <w:lang w:eastAsia="uk-UA"/>
        </w:rPr>
        <w:t>є наявність відповідних ресурсів (кадрових, матеріально-технічних, навчально-методичних та інформаційних) та ефективність їх застосування. </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 xml:space="preserve">Навчальні програми, за якими здійснюється освітній процес здобувачів загальної середньої освіти, забезпечують можливість досягнення </w:t>
      </w:r>
      <w:proofErr w:type="spellStart"/>
      <w:r w:rsidR="00E206E3" w:rsidRPr="00E206E3">
        <w:rPr>
          <w:rFonts w:ascii="Times New Roman" w:eastAsia="Times New Roman" w:hAnsi="Times New Roman" w:cs="Times New Roman"/>
          <w:color w:val="000000"/>
          <w:sz w:val="28"/>
          <w:szCs w:val="28"/>
          <w:lang w:eastAsia="uk-UA"/>
        </w:rPr>
        <w:t>компетентностей</w:t>
      </w:r>
      <w:proofErr w:type="spellEnd"/>
      <w:r w:rsidR="00E206E3" w:rsidRPr="00E206E3">
        <w:rPr>
          <w:rFonts w:ascii="Times New Roman" w:eastAsia="Times New Roman" w:hAnsi="Times New Roman" w:cs="Times New Roman"/>
          <w:color w:val="000000"/>
          <w:sz w:val="28"/>
          <w:szCs w:val="28"/>
          <w:lang w:eastAsia="uk-UA"/>
        </w:rPr>
        <w:t>. </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Освітній процес здійснюється у 1</w:t>
      </w:r>
      <w:r w:rsidR="006E19E8">
        <w:rPr>
          <w:rFonts w:ascii="Times New Roman" w:eastAsia="Times New Roman" w:hAnsi="Times New Roman" w:cs="Times New Roman"/>
          <w:color w:val="000000"/>
          <w:sz w:val="28"/>
          <w:szCs w:val="28"/>
          <w:lang w:eastAsia="uk-UA"/>
        </w:rPr>
        <w:t>2</w:t>
      </w:r>
      <w:r w:rsidR="00E206E3" w:rsidRPr="00E206E3">
        <w:rPr>
          <w:rFonts w:ascii="Times New Roman" w:eastAsia="Times New Roman" w:hAnsi="Times New Roman" w:cs="Times New Roman"/>
          <w:color w:val="000000"/>
          <w:sz w:val="28"/>
          <w:szCs w:val="28"/>
          <w:lang w:eastAsia="uk-UA"/>
        </w:rPr>
        <w:t> кабінетах, </w:t>
      </w:r>
      <w:r w:rsidR="00AE655E">
        <w:rPr>
          <w:rFonts w:ascii="Times New Roman" w:eastAsia="Times New Roman" w:hAnsi="Times New Roman" w:cs="Times New Roman"/>
          <w:color w:val="000000"/>
          <w:sz w:val="28"/>
          <w:szCs w:val="28"/>
          <w:lang w:eastAsia="uk-UA"/>
        </w:rPr>
        <w:t>1</w:t>
      </w:r>
      <w:r w:rsidR="006E19E8">
        <w:rPr>
          <w:rFonts w:ascii="Times New Roman" w:eastAsia="Times New Roman" w:hAnsi="Times New Roman" w:cs="Times New Roman"/>
          <w:color w:val="000000"/>
          <w:sz w:val="28"/>
          <w:szCs w:val="28"/>
          <w:lang w:eastAsia="uk-UA"/>
        </w:rPr>
        <w:t>7</w:t>
      </w:r>
      <w:r w:rsidR="00E206E3" w:rsidRPr="00E206E3">
        <w:rPr>
          <w:rFonts w:ascii="Times New Roman" w:eastAsia="Times New Roman" w:hAnsi="Times New Roman" w:cs="Times New Roman"/>
          <w:color w:val="000000"/>
          <w:sz w:val="28"/>
          <w:szCs w:val="28"/>
          <w:lang w:eastAsia="uk-UA"/>
        </w:rPr>
        <w:t xml:space="preserve"> класних кімнатах, 2 майстернях, </w:t>
      </w:r>
      <w:r w:rsidR="00AE655E">
        <w:rPr>
          <w:rFonts w:ascii="Times New Roman" w:eastAsia="Times New Roman" w:hAnsi="Times New Roman" w:cs="Times New Roman"/>
          <w:color w:val="000000"/>
          <w:sz w:val="28"/>
          <w:szCs w:val="28"/>
          <w:lang w:eastAsia="uk-UA"/>
        </w:rPr>
        <w:t xml:space="preserve">у 2 – х </w:t>
      </w:r>
      <w:r w:rsidR="00E206E3" w:rsidRPr="00E206E3">
        <w:rPr>
          <w:rFonts w:ascii="Times New Roman" w:eastAsia="Times New Roman" w:hAnsi="Times New Roman" w:cs="Times New Roman"/>
          <w:color w:val="000000"/>
          <w:sz w:val="28"/>
          <w:szCs w:val="28"/>
          <w:lang w:eastAsia="uk-UA"/>
        </w:rPr>
        <w:t>спортивн</w:t>
      </w:r>
      <w:r w:rsidR="00AE655E">
        <w:rPr>
          <w:rFonts w:ascii="Times New Roman" w:eastAsia="Times New Roman" w:hAnsi="Times New Roman" w:cs="Times New Roman"/>
          <w:color w:val="000000"/>
          <w:sz w:val="28"/>
          <w:szCs w:val="28"/>
          <w:lang w:eastAsia="uk-UA"/>
        </w:rPr>
        <w:t>их</w:t>
      </w:r>
      <w:r w:rsidR="00E206E3" w:rsidRPr="00E206E3">
        <w:rPr>
          <w:rFonts w:ascii="Times New Roman" w:eastAsia="Times New Roman" w:hAnsi="Times New Roman" w:cs="Times New Roman"/>
          <w:color w:val="000000"/>
          <w:sz w:val="28"/>
          <w:szCs w:val="28"/>
          <w:lang w:eastAsia="uk-UA"/>
        </w:rPr>
        <w:t xml:space="preserve"> зал</w:t>
      </w:r>
      <w:r w:rsidR="00AE655E">
        <w:rPr>
          <w:rFonts w:ascii="Times New Roman" w:eastAsia="Times New Roman" w:hAnsi="Times New Roman" w:cs="Times New Roman"/>
          <w:color w:val="000000"/>
          <w:sz w:val="28"/>
          <w:szCs w:val="28"/>
          <w:lang w:eastAsia="uk-UA"/>
        </w:rPr>
        <w:t>ах</w:t>
      </w:r>
      <w:r w:rsidR="00E206E3" w:rsidRPr="00E206E3">
        <w:rPr>
          <w:rFonts w:ascii="Times New Roman" w:eastAsia="Times New Roman" w:hAnsi="Times New Roman" w:cs="Times New Roman"/>
          <w:color w:val="000000"/>
          <w:sz w:val="28"/>
          <w:szCs w:val="28"/>
          <w:lang w:eastAsia="uk-UA"/>
        </w:rPr>
        <w:t>. </w:t>
      </w:r>
      <w:r w:rsidR="00E206E3" w:rsidRPr="00E206E3">
        <w:rPr>
          <w:rFonts w:ascii="Times New Roman" w:eastAsia="Times New Roman" w:hAnsi="Times New Roman" w:cs="Times New Roman"/>
          <w:color w:val="000000"/>
          <w:sz w:val="28"/>
          <w:szCs w:val="28"/>
          <w:bdr w:val="none" w:sz="0" w:space="0" w:color="auto" w:frame="1"/>
          <w:lang w:eastAsia="uk-UA"/>
        </w:rPr>
        <w:br/>
      </w:r>
      <w:r w:rsidR="00E206E3" w:rsidRPr="00E206E3">
        <w:rPr>
          <w:rFonts w:ascii="Times New Roman" w:eastAsia="Times New Roman" w:hAnsi="Times New Roman" w:cs="Times New Roman"/>
          <w:color w:val="000000"/>
          <w:sz w:val="28"/>
          <w:szCs w:val="28"/>
          <w:lang w:eastAsia="uk-UA"/>
        </w:rPr>
        <w:t>У наявності навчальні програми з усіх освітніх предметів.</w:t>
      </w:r>
    </w:p>
    <w:p w:rsidR="00E206E3" w:rsidRPr="00E206E3" w:rsidRDefault="00E206E3" w:rsidP="00372AB3">
      <w:pPr>
        <w:shd w:val="clear" w:color="auto" w:fill="FFFFFF" w:themeFill="background1"/>
        <w:spacing w:after="0" w:line="288" w:lineRule="atLeast"/>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Створене належне освітнє середовище для  здійснення освітнього процесу у 1-</w:t>
      </w:r>
      <w:r w:rsidR="00B67908">
        <w:rPr>
          <w:rFonts w:ascii="Times New Roman" w:eastAsia="Times New Roman" w:hAnsi="Times New Roman" w:cs="Times New Roman"/>
          <w:color w:val="000000"/>
          <w:sz w:val="28"/>
          <w:szCs w:val="28"/>
          <w:lang w:eastAsia="uk-UA"/>
        </w:rPr>
        <w:t>3</w:t>
      </w:r>
      <w:r w:rsidRPr="00E206E3">
        <w:rPr>
          <w:rFonts w:ascii="Times New Roman" w:eastAsia="Times New Roman" w:hAnsi="Times New Roman" w:cs="Times New Roman"/>
          <w:color w:val="000000"/>
          <w:sz w:val="28"/>
          <w:szCs w:val="28"/>
          <w:lang w:eastAsia="uk-UA"/>
        </w:rPr>
        <w:t xml:space="preserve"> класах</w:t>
      </w:r>
      <w:r w:rsidR="00B67908">
        <w:rPr>
          <w:rFonts w:ascii="Times New Roman" w:eastAsia="Times New Roman" w:hAnsi="Times New Roman" w:cs="Times New Roman"/>
          <w:color w:val="000000"/>
          <w:sz w:val="28"/>
          <w:szCs w:val="28"/>
          <w:lang w:eastAsia="uk-UA"/>
        </w:rPr>
        <w:t xml:space="preserve">  відповідно до Концепції «НУШ», у 1 – 6-х класах, </w:t>
      </w:r>
      <w:r w:rsidR="006E19E8">
        <w:rPr>
          <w:rFonts w:ascii="Times New Roman" w:eastAsia="Times New Roman" w:hAnsi="Times New Roman" w:cs="Times New Roman"/>
          <w:color w:val="000000"/>
          <w:sz w:val="28"/>
          <w:szCs w:val="28"/>
          <w:lang w:eastAsia="uk-UA"/>
        </w:rPr>
        <w:t xml:space="preserve">відповідно до </w:t>
      </w:r>
      <w:r w:rsidR="00B67908">
        <w:rPr>
          <w:rFonts w:ascii="Times New Roman" w:eastAsia="Times New Roman" w:hAnsi="Times New Roman" w:cs="Times New Roman"/>
          <w:color w:val="000000"/>
          <w:sz w:val="28"/>
          <w:szCs w:val="28"/>
          <w:lang w:eastAsia="uk-UA"/>
        </w:rPr>
        <w:t xml:space="preserve"> програм</w:t>
      </w:r>
      <w:r w:rsidR="006E19E8">
        <w:rPr>
          <w:rFonts w:ascii="Times New Roman" w:eastAsia="Times New Roman" w:hAnsi="Times New Roman" w:cs="Times New Roman"/>
          <w:color w:val="000000"/>
          <w:sz w:val="28"/>
          <w:szCs w:val="28"/>
          <w:lang w:eastAsia="uk-UA"/>
        </w:rPr>
        <w:t>и</w:t>
      </w:r>
      <w:r w:rsidR="00B67908">
        <w:rPr>
          <w:rFonts w:ascii="Times New Roman" w:eastAsia="Times New Roman" w:hAnsi="Times New Roman" w:cs="Times New Roman"/>
          <w:color w:val="000000"/>
          <w:sz w:val="28"/>
          <w:szCs w:val="28"/>
          <w:lang w:eastAsia="uk-UA"/>
        </w:rPr>
        <w:t xml:space="preserve"> «Інтелект України»</w:t>
      </w:r>
    </w:p>
    <w:p w:rsidR="003A4B65" w:rsidRPr="003F6D39" w:rsidRDefault="00E206E3" w:rsidP="00372AB3">
      <w:pPr>
        <w:pStyle w:val="a5"/>
        <w:shd w:val="clear" w:color="auto" w:fill="FFFFFF" w:themeFill="background1"/>
        <w:tabs>
          <w:tab w:val="left" w:pos="2880"/>
          <w:tab w:val="left" w:pos="5940"/>
        </w:tabs>
        <w:rPr>
          <w:u w:val="single"/>
          <w:lang w:val="uk-UA"/>
        </w:rPr>
      </w:pPr>
      <w:r w:rsidRPr="00E206E3">
        <w:rPr>
          <w:rFonts w:ascii="Times New Roman" w:hAnsi="Times New Roman"/>
          <w:color w:val="000000"/>
          <w:sz w:val="28"/>
          <w:szCs w:val="28"/>
          <w:lang w:eastAsia="uk-UA"/>
        </w:rPr>
        <w:t>     Бібліотечний фонд закладу нараховує  </w:t>
      </w:r>
      <w:r w:rsidR="006A78A2">
        <w:rPr>
          <w:rFonts w:ascii="Times New Roman" w:hAnsi="Times New Roman"/>
          <w:color w:val="000000"/>
          <w:sz w:val="28"/>
          <w:szCs w:val="28"/>
          <w:lang w:eastAsia="uk-UA"/>
        </w:rPr>
        <w:t>44963</w:t>
      </w:r>
      <w:r w:rsidRPr="00E206E3">
        <w:rPr>
          <w:rFonts w:ascii="Times New Roman" w:hAnsi="Times New Roman"/>
          <w:color w:val="000000"/>
          <w:sz w:val="28"/>
          <w:szCs w:val="28"/>
          <w:lang w:eastAsia="uk-UA"/>
        </w:rPr>
        <w:t> примірник</w:t>
      </w:r>
      <w:r w:rsidR="006A78A2">
        <w:rPr>
          <w:rFonts w:ascii="Times New Roman" w:hAnsi="Times New Roman"/>
          <w:color w:val="000000"/>
          <w:sz w:val="28"/>
          <w:szCs w:val="28"/>
          <w:lang w:eastAsia="uk-UA"/>
        </w:rPr>
        <w:t>ів</w:t>
      </w:r>
      <w:r w:rsidRPr="00E206E3">
        <w:rPr>
          <w:rFonts w:ascii="Times New Roman" w:hAnsi="Times New Roman"/>
          <w:color w:val="000000"/>
          <w:sz w:val="28"/>
          <w:szCs w:val="28"/>
          <w:lang w:eastAsia="uk-UA"/>
        </w:rPr>
        <w:t>. </w:t>
      </w:r>
      <w:r w:rsidRPr="00E206E3">
        <w:rPr>
          <w:rFonts w:ascii="Times New Roman" w:hAnsi="Times New Roman"/>
          <w:color w:val="000000"/>
          <w:sz w:val="28"/>
          <w:szCs w:val="28"/>
          <w:bdr w:val="none" w:sz="0" w:space="0" w:color="auto" w:frame="1"/>
          <w:lang w:eastAsia="uk-UA"/>
        </w:rPr>
        <w:br/>
      </w:r>
      <w:r w:rsidRPr="00E206E3">
        <w:rPr>
          <w:rFonts w:ascii="Times New Roman" w:hAnsi="Times New Roman"/>
          <w:color w:val="000000"/>
          <w:sz w:val="28"/>
          <w:szCs w:val="28"/>
          <w:lang w:eastAsia="uk-UA"/>
        </w:rPr>
        <w:t>Забезпеченість освітнього процесу навчальною літературою становить 90 %. </w:t>
      </w:r>
      <w:r w:rsidRPr="00E206E3">
        <w:rPr>
          <w:rFonts w:ascii="Times New Roman" w:hAnsi="Times New Roman"/>
          <w:color w:val="000000"/>
          <w:sz w:val="28"/>
          <w:szCs w:val="28"/>
          <w:bdr w:val="none" w:sz="0" w:space="0" w:color="auto" w:frame="1"/>
          <w:lang w:eastAsia="uk-UA"/>
        </w:rPr>
        <w:br/>
      </w:r>
      <w:r w:rsidR="003A4B65">
        <w:rPr>
          <w:rFonts w:ascii="Times New Roman" w:hAnsi="Times New Roman"/>
          <w:color w:val="000000"/>
          <w:sz w:val="28"/>
          <w:szCs w:val="28"/>
          <w:lang w:eastAsia="uk-UA"/>
        </w:rPr>
        <w:t>КЗО «СЗОШ №62»ДМР</w:t>
      </w:r>
      <w:r w:rsidR="003A4B65" w:rsidRPr="00E206E3">
        <w:rPr>
          <w:rFonts w:ascii="Times New Roman" w:hAnsi="Times New Roman"/>
          <w:color w:val="000000"/>
          <w:sz w:val="28"/>
          <w:szCs w:val="28"/>
          <w:lang w:eastAsia="uk-UA"/>
        </w:rPr>
        <w:t xml:space="preserve">  </w:t>
      </w:r>
      <w:proofErr w:type="spellStart"/>
      <w:r w:rsidRPr="00E206E3">
        <w:rPr>
          <w:rFonts w:ascii="Times New Roman" w:hAnsi="Times New Roman"/>
          <w:color w:val="000000"/>
          <w:sz w:val="28"/>
          <w:szCs w:val="28"/>
          <w:lang w:eastAsia="uk-UA"/>
        </w:rPr>
        <w:t>має</w:t>
      </w:r>
      <w:proofErr w:type="spellEnd"/>
      <w:r w:rsidRPr="00E206E3">
        <w:rPr>
          <w:rFonts w:ascii="Times New Roman" w:hAnsi="Times New Roman"/>
          <w:color w:val="000000"/>
          <w:sz w:val="28"/>
          <w:szCs w:val="28"/>
          <w:lang w:eastAsia="uk-UA"/>
        </w:rPr>
        <w:t xml:space="preserve"> доступ до </w:t>
      </w:r>
      <w:proofErr w:type="spellStart"/>
      <w:r w:rsidRPr="00E206E3">
        <w:rPr>
          <w:rFonts w:ascii="Times New Roman" w:hAnsi="Times New Roman"/>
          <w:color w:val="000000"/>
          <w:sz w:val="28"/>
          <w:szCs w:val="28"/>
          <w:lang w:eastAsia="uk-UA"/>
        </w:rPr>
        <w:t>мережі</w:t>
      </w:r>
      <w:proofErr w:type="spellEnd"/>
      <w:r w:rsidRPr="00E206E3">
        <w:rPr>
          <w:rFonts w:ascii="Times New Roman" w:hAnsi="Times New Roman"/>
          <w:color w:val="000000"/>
          <w:sz w:val="28"/>
          <w:szCs w:val="28"/>
          <w:lang w:eastAsia="uk-UA"/>
        </w:rPr>
        <w:t xml:space="preserve"> </w:t>
      </w:r>
      <w:proofErr w:type="spellStart"/>
      <w:r w:rsidRPr="00E206E3">
        <w:rPr>
          <w:rFonts w:ascii="Times New Roman" w:hAnsi="Times New Roman"/>
          <w:color w:val="000000"/>
          <w:sz w:val="28"/>
          <w:szCs w:val="28"/>
          <w:lang w:eastAsia="uk-UA"/>
        </w:rPr>
        <w:t>Інтернет</w:t>
      </w:r>
      <w:proofErr w:type="spellEnd"/>
      <w:r w:rsidRPr="00E206E3">
        <w:rPr>
          <w:rFonts w:ascii="Times New Roman" w:hAnsi="Times New Roman"/>
          <w:color w:val="000000"/>
          <w:sz w:val="28"/>
          <w:szCs w:val="28"/>
          <w:lang w:eastAsia="uk-UA"/>
        </w:rPr>
        <w:t xml:space="preserve">,  баз </w:t>
      </w:r>
      <w:proofErr w:type="spellStart"/>
      <w:r w:rsidRPr="00E206E3">
        <w:rPr>
          <w:rFonts w:ascii="Times New Roman" w:hAnsi="Times New Roman"/>
          <w:color w:val="000000"/>
          <w:sz w:val="28"/>
          <w:szCs w:val="28"/>
          <w:lang w:eastAsia="uk-UA"/>
        </w:rPr>
        <w:t>даних</w:t>
      </w:r>
      <w:proofErr w:type="spellEnd"/>
      <w:r w:rsidRPr="00E206E3">
        <w:rPr>
          <w:rFonts w:ascii="Times New Roman" w:hAnsi="Times New Roman"/>
          <w:color w:val="000000"/>
          <w:sz w:val="28"/>
          <w:szCs w:val="28"/>
          <w:lang w:eastAsia="uk-UA"/>
        </w:rPr>
        <w:t xml:space="preserve"> у </w:t>
      </w:r>
      <w:proofErr w:type="spellStart"/>
      <w:r w:rsidRPr="00E206E3">
        <w:rPr>
          <w:rFonts w:ascii="Times New Roman" w:hAnsi="Times New Roman"/>
          <w:color w:val="000000"/>
          <w:sz w:val="28"/>
          <w:szCs w:val="28"/>
          <w:lang w:eastAsia="uk-UA"/>
        </w:rPr>
        <w:t>режимі</w:t>
      </w:r>
      <w:proofErr w:type="spellEnd"/>
      <w:r w:rsidRPr="00E206E3">
        <w:rPr>
          <w:rFonts w:ascii="Times New Roman" w:hAnsi="Times New Roman"/>
          <w:color w:val="000000"/>
          <w:sz w:val="28"/>
          <w:szCs w:val="28"/>
          <w:lang w:eastAsia="uk-UA"/>
        </w:rPr>
        <w:t xml:space="preserve"> </w:t>
      </w:r>
      <w:proofErr w:type="spellStart"/>
      <w:r w:rsidRPr="00E206E3">
        <w:rPr>
          <w:rFonts w:ascii="Times New Roman" w:hAnsi="Times New Roman"/>
          <w:color w:val="000000"/>
          <w:sz w:val="28"/>
          <w:szCs w:val="28"/>
          <w:lang w:eastAsia="uk-UA"/>
        </w:rPr>
        <w:t>on-line</w:t>
      </w:r>
      <w:proofErr w:type="spellEnd"/>
      <w:r w:rsidRPr="00E206E3">
        <w:rPr>
          <w:rFonts w:ascii="Times New Roman" w:hAnsi="Times New Roman"/>
          <w:color w:val="000000"/>
          <w:sz w:val="28"/>
          <w:szCs w:val="28"/>
          <w:lang w:eastAsia="uk-UA"/>
        </w:rPr>
        <w:t>,  </w:t>
      </w:r>
      <w:proofErr w:type="spellStart"/>
      <w:r w:rsidRPr="00E206E3">
        <w:rPr>
          <w:rFonts w:ascii="Times New Roman" w:hAnsi="Times New Roman"/>
          <w:color w:val="000000"/>
          <w:sz w:val="28"/>
          <w:szCs w:val="28"/>
          <w:lang w:eastAsia="uk-UA"/>
        </w:rPr>
        <w:t>електронну</w:t>
      </w:r>
      <w:proofErr w:type="spellEnd"/>
      <w:r w:rsidRPr="00E206E3">
        <w:rPr>
          <w:rFonts w:ascii="Times New Roman" w:hAnsi="Times New Roman"/>
          <w:color w:val="000000"/>
          <w:sz w:val="28"/>
          <w:szCs w:val="28"/>
          <w:lang w:eastAsia="uk-UA"/>
        </w:rPr>
        <w:t xml:space="preserve"> </w:t>
      </w:r>
      <w:proofErr w:type="spellStart"/>
      <w:r w:rsidRPr="00E206E3">
        <w:rPr>
          <w:rFonts w:ascii="Times New Roman" w:hAnsi="Times New Roman"/>
          <w:color w:val="000000"/>
          <w:sz w:val="28"/>
          <w:szCs w:val="28"/>
          <w:lang w:eastAsia="uk-UA"/>
        </w:rPr>
        <w:t>пошту</w:t>
      </w:r>
      <w:proofErr w:type="spellEnd"/>
      <w:r w:rsidRPr="00E206E3">
        <w:rPr>
          <w:rFonts w:ascii="Times New Roman" w:hAnsi="Times New Roman"/>
          <w:color w:val="000000"/>
          <w:sz w:val="28"/>
          <w:szCs w:val="28"/>
          <w:lang w:eastAsia="uk-UA"/>
        </w:rPr>
        <w:t> </w:t>
      </w:r>
      <w:r w:rsidR="003A4B65">
        <w:rPr>
          <w:rFonts w:ascii="Times New Roman" w:hAnsi="Times New Roman"/>
          <w:color w:val="000000"/>
          <w:sz w:val="28"/>
          <w:szCs w:val="28"/>
          <w:lang w:val="uk-UA" w:eastAsia="uk-UA"/>
        </w:rPr>
        <w:t xml:space="preserve">: </w:t>
      </w:r>
      <w:hyperlink r:id="rId5" w:history="1">
        <w:proofErr w:type="spellStart"/>
        <w:r w:rsidR="003A4B65" w:rsidRPr="00F422AE">
          <w:rPr>
            <w:rStyle w:val="a4"/>
            <w:lang w:val="en-US"/>
          </w:rPr>
          <w:t>Sz</w:t>
        </w:r>
        <w:proofErr w:type="spellEnd"/>
        <w:r w:rsidR="003A4B65" w:rsidRPr="00F422AE">
          <w:rPr>
            <w:rStyle w:val="a4"/>
          </w:rPr>
          <w:t>062@</w:t>
        </w:r>
        <w:r w:rsidR="003A4B65">
          <w:rPr>
            <w:rStyle w:val="a4"/>
            <w:lang w:val="en-US"/>
          </w:rPr>
          <w:t>d</w:t>
        </w:r>
        <w:proofErr w:type="spellStart"/>
        <w:r w:rsidR="003A4B65">
          <w:rPr>
            <w:rStyle w:val="a4"/>
            <w:lang w:val="en-GB"/>
          </w:rPr>
          <w:t>hp</w:t>
        </w:r>
        <w:proofErr w:type="spellEnd"/>
        <w:r w:rsidR="003A4B65" w:rsidRPr="003A4B65">
          <w:rPr>
            <w:rStyle w:val="a4"/>
          </w:rPr>
          <w:t xml:space="preserve">. </w:t>
        </w:r>
        <w:proofErr w:type="spellStart"/>
        <w:r w:rsidR="003A4B65">
          <w:rPr>
            <w:rStyle w:val="a4"/>
            <w:lang w:val="en-GB"/>
          </w:rPr>
          <w:t>dniprorada</w:t>
        </w:r>
        <w:proofErr w:type="spellEnd"/>
        <w:r w:rsidR="003A4B65" w:rsidRPr="003A4B65">
          <w:rPr>
            <w:rStyle w:val="a4"/>
          </w:rPr>
          <w:t>.</w:t>
        </w:r>
        <w:proofErr w:type="spellStart"/>
        <w:r w:rsidR="003A4B65">
          <w:rPr>
            <w:rStyle w:val="a4"/>
            <w:lang w:val="en-GB"/>
          </w:rPr>
          <w:t>gov</w:t>
        </w:r>
        <w:proofErr w:type="spellEnd"/>
        <w:r w:rsidR="003A4B65" w:rsidRPr="003A4B65">
          <w:rPr>
            <w:rStyle w:val="a4"/>
          </w:rPr>
          <w:t>.</w:t>
        </w:r>
        <w:proofErr w:type="spellStart"/>
        <w:r w:rsidR="003A4B65" w:rsidRPr="00F422AE">
          <w:rPr>
            <w:rStyle w:val="a4"/>
            <w:lang w:val="en-US"/>
          </w:rPr>
          <w:t>ua</w:t>
        </w:r>
        <w:proofErr w:type="spellEnd"/>
      </w:hyperlink>
    </w:p>
    <w:p w:rsidR="00E206E3" w:rsidRPr="00E206E3" w:rsidRDefault="00E206E3" w:rsidP="00372AB3">
      <w:pPr>
        <w:pStyle w:val="a5"/>
        <w:shd w:val="clear" w:color="auto" w:fill="FFFFFF" w:themeFill="background1"/>
        <w:tabs>
          <w:tab w:val="left" w:pos="2880"/>
          <w:tab w:val="left" w:pos="5940"/>
        </w:tabs>
        <w:rPr>
          <w:rFonts w:ascii="Times New Roman" w:hAnsi="Times New Roman"/>
          <w:color w:val="000000"/>
          <w:sz w:val="27"/>
          <w:szCs w:val="27"/>
          <w:lang w:eastAsia="uk-UA"/>
        </w:rPr>
      </w:pPr>
      <w:r w:rsidRPr="00E206E3">
        <w:rPr>
          <w:rFonts w:ascii="Times New Roman" w:hAnsi="Times New Roman"/>
          <w:b/>
          <w:bCs/>
          <w:color w:val="000000"/>
          <w:sz w:val="28"/>
          <w:szCs w:val="28"/>
          <w:lang w:eastAsia="uk-UA"/>
        </w:rPr>
        <w:t>5.7. Забезпечення наявності інформаційних систем для ефективного управління закладом освіти.</w:t>
      </w:r>
      <w:r w:rsidRPr="00E206E3">
        <w:rPr>
          <w:rFonts w:ascii="Times New Roman" w:hAnsi="Times New Roman"/>
          <w:color w:val="000000"/>
          <w:sz w:val="28"/>
          <w:szCs w:val="28"/>
          <w:bdr w:val="none" w:sz="0" w:space="0" w:color="auto" w:frame="1"/>
          <w:lang w:eastAsia="uk-UA"/>
        </w:rPr>
        <w:br/>
      </w:r>
      <w:r w:rsidR="00F94E58">
        <w:rPr>
          <w:rFonts w:ascii="Times New Roman" w:hAnsi="Times New Roman"/>
          <w:color w:val="000000"/>
          <w:sz w:val="28"/>
          <w:szCs w:val="28"/>
          <w:lang w:val="uk-UA" w:eastAsia="uk-UA"/>
        </w:rPr>
        <w:t xml:space="preserve">     </w:t>
      </w:r>
      <w:r w:rsidRPr="00F94E58">
        <w:rPr>
          <w:rFonts w:ascii="Times New Roman" w:hAnsi="Times New Roman"/>
          <w:color w:val="000000"/>
          <w:sz w:val="28"/>
          <w:szCs w:val="28"/>
          <w:lang w:val="uk-UA" w:eastAsia="uk-UA"/>
        </w:rPr>
        <w:t>У</w:t>
      </w:r>
      <w:r w:rsidRPr="00E206E3">
        <w:rPr>
          <w:rFonts w:ascii="Times New Roman" w:hAnsi="Times New Roman"/>
          <w:color w:val="000000"/>
          <w:sz w:val="28"/>
          <w:szCs w:val="28"/>
          <w:lang w:eastAsia="uk-UA"/>
        </w:rPr>
        <w:t> </w:t>
      </w:r>
      <w:r w:rsidR="00692427" w:rsidRPr="00F94E58">
        <w:rPr>
          <w:rFonts w:ascii="Times New Roman" w:hAnsi="Times New Roman"/>
          <w:color w:val="000000"/>
          <w:sz w:val="28"/>
          <w:szCs w:val="28"/>
          <w:lang w:val="uk-UA" w:eastAsia="uk-UA"/>
        </w:rPr>
        <w:t>КЗО «СЗОШ №62»ДМР</w:t>
      </w:r>
      <w:r w:rsidR="00692427" w:rsidRPr="00E206E3">
        <w:rPr>
          <w:rFonts w:ascii="Times New Roman" w:hAnsi="Times New Roman"/>
          <w:color w:val="000000"/>
          <w:sz w:val="28"/>
          <w:szCs w:val="28"/>
          <w:lang w:eastAsia="uk-UA"/>
        </w:rPr>
        <w:t> </w:t>
      </w:r>
      <w:r w:rsidR="00692427" w:rsidRPr="003F6D39">
        <w:rPr>
          <w:u w:val="single"/>
          <w:lang w:val="uk-UA"/>
        </w:rPr>
        <w:t xml:space="preserve"> </w:t>
      </w:r>
      <w:r w:rsidRPr="00F94E58">
        <w:rPr>
          <w:rFonts w:ascii="Times New Roman" w:hAnsi="Times New Roman"/>
          <w:color w:val="000000"/>
          <w:sz w:val="28"/>
          <w:szCs w:val="28"/>
          <w:lang w:val="uk-UA" w:eastAsia="uk-UA"/>
        </w:rPr>
        <w:t>здійснюється збір, узагальнення, аналіз та використання відповідної інформації для ефективного управління освітнім процесом та іншою діяльністю.</w:t>
      </w:r>
      <w:r w:rsidRPr="00E206E3">
        <w:rPr>
          <w:rFonts w:ascii="Times New Roman" w:hAnsi="Times New Roman"/>
          <w:color w:val="000000"/>
          <w:sz w:val="28"/>
          <w:szCs w:val="28"/>
          <w:lang w:eastAsia="uk-UA"/>
        </w:rPr>
        <w:t> </w:t>
      </w:r>
      <w:r w:rsidRPr="00F94E58">
        <w:rPr>
          <w:rFonts w:ascii="Times New Roman" w:hAnsi="Times New Roman"/>
          <w:color w:val="000000"/>
          <w:sz w:val="28"/>
          <w:szCs w:val="28"/>
          <w:bdr w:val="none" w:sz="0" w:space="0" w:color="auto" w:frame="1"/>
          <w:lang w:val="uk-UA" w:eastAsia="uk-UA"/>
        </w:rPr>
        <w:br/>
      </w:r>
      <w:r w:rsidRPr="00E206E3">
        <w:rPr>
          <w:rFonts w:ascii="Times New Roman" w:hAnsi="Times New Roman"/>
          <w:color w:val="000000"/>
          <w:sz w:val="28"/>
          <w:szCs w:val="28"/>
          <w:lang w:eastAsia="uk-UA"/>
        </w:rPr>
        <w:t>Ефективному управлінню якістю освітньої діяльності в закладі освіти сприяють електронна система збирання й аналізу інформації та частково система електронного документообігу. </w:t>
      </w:r>
      <w:r w:rsidRPr="00E206E3">
        <w:rPr>
          <w:rFonts w:ascii="Times New Roman" w:hAnsi="Times New Roman"/>
          <w:color w:val="000000"/>
          <w:sz w:val="28"/>
          <w:szCs w:val="28"/>
          <w:bdr w:val="none" w:sz="0" w:space="0" w:color="auto" w:frame="1"/>
          <w:lang w:eastAsia="uk-UA"/>
        </w:rPr>
        <w:br/>
      </w:r>
      <w:r w:rsidRPr="00E206E3">
        <w:rPr>
          <w:rFonts w:ascii="Times New Roman" w:hAnsi="Times New Roman"/>
          <w:color w:val="000000"/>
          <w:sz w:val="28"/>
          <w:szCs w:val="28"/>
          <w:lang w:eastAsia="uk-UA"/>
        </w:rPr>
        <w:t>При оцінці якості освітнього процесу використовуються комп'ютерні технології для обробки досягнень кваліметрії. </w:t>
      </w:r>
      <w:r w:rsidRPr="00E206E3">
        <w:rPr>
          <w:rFonts w:ascii="Times New Roman" w:hAnsi="Times New Roman"/>
          <w:color w:val="000000"/>
          <w:sz w:val="28"/>
          <w:szCs w:val="28"/>
          <w:bdr w:val="none" w:sz="0" w:space="0" w:color="auto" w:frame="1"/>
          <w:lang w:eastAsia="uk-UA"/>
        </w:rPr>
        <w:br/>
      </w:r>
      <w:r w:rsidRPr="00E206E3">
        <w:rPr>
          <w:rFonts w:ascii="Times New Roman" w:hAnsi="Times New Roman"/>
          <w:color w:val="000000"/>
          <w:sz w:val="28"/>
          <w:szCs w:val="28"/>
          <w:lang w:eastAsia="uk-UA"/>
        </w:rPr>
        <w:t>Для обміну інформацією з якості освітнього процесу використовується відео- аудіо- і магнітні носії інформації, розмножувальна техніка. Інформаційна система управління освітнім процесом школи – це програмно-апаратний комплекс, який забезпечує основні функції роботи з документами в електронному вигляді. До її основних функцій належить реєстрація документів, розробка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за різним параметром, введення, підтримки та зберігання будь-яких типів документів, захист від несанкціонованого доступу.</w:t>
      </w:r>
    </w:p>
    <w:p w:rsidR="00E206E3" w:rsidRPr="00F94E58" w:rsidRDefault="00E206E3" w:rsidP="00372AB3">
      <w:pPr>
        <w:shd w:val="clear" w:color="auto" w:fill="FFFFFF" w:themeFill="background1"/>
        <w:spacing w:after="0" w:line="288" w:lineRule="atLeast"/>
        <w:rPr>
          <w:rFonts w:ascii="Times New Roman" w:eastAsia="Times New Roman" w:hAnsi="Times New Roman" w:cs="Times New Roman"/>
          <w:b/>
          <w:i/>
          <w:color w:val="000000"/>
          <w:sz w:val="27"/>
          <w:szCs w:val="27"/>
          <w:lang w:eastAsia="uk-UA"/>
        </w:rPr>
      </w:pPr>
      <w:r w:rsidRPr="00F94E58">
        <w:rPr>
          <w:rFonts w:ascii="Times New Roman" w:eastAsia="Times New Roman" w:hAnsi="Times New Roman" w:cs="Times New Roman"/>
          <w:b/>
          <w:i/>
          <w:color w:val="000000"/>
          <w:sz w:val="28"/>
          <w:szCs w:val="28"/>
          <w:lang w:eastAsia="uk-UA"/>
        </w:rPr>
        <w:t>Структура інформаційних систем школи включає такі підсистеми:</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sym w:font="Symbol" w:char="F0B7"/>
      </w:r>
      <w:r w:rsidRPr="00E206E3">
        <w:rPr>
          <w:rFonts w:ascii="Times New Roman" w:eastAsia="Times New Roman" w:hAnsi="Times New Roman" w:cs="Times New Roman"/>
          <w:color w:val="000000"/>
          <w:sz w:val="28"/>
          <w:szCs w:val="28"/>
          <w:lang w:eastAsia="uk-UA"/>
        </w:rPr>
        <w:t xml:space="preserve"> електрона система звітності;</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sym w:font="Symbol" w:char="F0B7"/>
      </w:r>
      <w:r w:rsidRPr="00E206E3">
        <w:rPr>
          <w:rFonts w:ascii="Times New Roman" w:eastAsia="Times New Roman" w:hAnsi="Times New Roman" w:cs="Times New Roman"/>
          <w:color w:val="000000"/>
          <w:sz w:val="28"/>
          <w:szCs w:val="28"/>
          <w:lang w:eastAsia="uk-UA"/>
        </w:rPr>
        <w:t xml:space="preserve"> електронна база даних учнів школи;</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sym w:font="Symbol" w:char="F0B7"/>
      </w:r>
      <w:r w:rsidRPr="00E206E3">
        <w:rPr>
          <w:rFonts w:ascii="Times New Roman" w:eastAsia="Times New Roman" w:hAnsi="Times New Roman" w:cs="Times New Roman"/>
          <w:color w:val="000000"/>
          <w:sz w:val="28"/>
          <w:szCs w:val="28"/>
          <w:lang w:eastAsia="uk-UA"/>
        </w:rPr>
        <w:t xml:space="preserve"> електронна база даних педагогічних працівників;</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sym w:font="Symbol" w:char="F0B7"/>
      </w:r>
      <w:r w:rsidRPr="00E206E3">
        <w:rPr>
          <w:rFonts w:ascii="Times New Roman" w:eastAsia="Times New Roman" w:hAnsi="Times New Roman" w:cs="Times New Roman"/>
          <w:color w:val="000000"/>
          <w:sz w:val="28"/>
          <w:szCs w:val="28"/>
          <w:lang w:eastAsia="uk-UA"/>
        </w:rPr>
        <w:t> електронні книги наказів;</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sym w:font="Symbol" w:char="F0B7"/>
      </w:r>
      <w:r w:rsidRPr="00E206E3">
        <w:rPr>
          <w:rFonts w:ascii="Times New Roman" w:eastAsia="Times New Roman" w:hAnsi="Times New Roman" w:cs="Times New Roman"/>
          <w:color w:val="000000"/>
          <w:sz w:val="28"/>
          <w:szCs w:val="28"/>
          <w:lang w:eastAsia="uk-UA"/>
        </w:rPr>
        <w:t>електронна книга нарад при директорові.</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w:t>
      </w:r>
    </w:p>
    <w:p w:rsidR="009A73AF" w:rsidRDefault="00E206E3" w:rsidP="00372AB3">
      <w:pPr>
        <w:shd w:val="clear" w:color="auto" w:fill="FFFFFF" w:themeFill="background1"/>
        <w:spacing w:after="0" w:line="288" w:lineRule="atLeast"/>
        <w:rPr>
          <w:rFonts w:ascii="Times New Roman" w:eastAsia="Times New Roman" w:hAnsi="Times New Roman" w:cs="Times New Roman"/>
          <w:color w:val="000000"/>
          <w:sz w:val="28"/>
          <w:szCs w:val="28"/>
          <w:lang w:eastAsia="uk-UA"/>
        </w:rPr>
      </w:pPr>
      <w:r w:rsidRPr="00E206E3">
        <w:rPr>
          <w:rFonts w:ascii="Times New Roman" w:eastAsia="Times New Roman" w:hAnsi="Times New Roman" w:cs="Times New Roman"/>
          <w:color w:val="000000"/>
          <w:sz w:val="28"/>
          <w:szCs w:val="28"/>
          <w:lang w:eastAsia="uk-UA"/>
        </w:rPr>
        <w:t>Електронні освітні ресурси забезпечують публічність інформації про освітні програми; перелік навчальних дисциплін, логічну послідовність їх вивчення, перелік підручників, розклад уроків та спортивних секцій, гуртків.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У закладі створений банк даних (статистика) за результатами освітнього процесу та освітньої діяльності: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статистична інформація форм ЗНЗ-1, 1-ЗСО, 83-РВК ;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lastRenderedPageBreak/>
        <w:t>- інформаційна база про якість освітнього процесу на рівні різних класів;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інформаційна база про результати державної підсумкової атестації в співставленні з річними показниками;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інформаційна база про результати зовнішнього незалежного оцінювання в співставленні з річними показниками;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xml:space="preserve">Для забезпечення більш широких і різноманітних </w:t>
      </w:r>
      <w:proofErr w:type="spellStart"/>
      <w:r w:rsidRPr="00E206E3">
        <w:rPr>
          <w:rFonts w:ascii="Times New Roman" w:eastAsia="Times New Roman" w:hAnsi="Times New Roman" w:cs="Times New Roman"/>
          <w:color w:val="000000"/>
          <w:sz w:val="28"/>
          <w:szCs w:val="28"/>
          <w:lang w:eastAsia="uk-UA"/>
        </w:rPr>
        <w:t>зв'язків</w:t>
      </w:r>
      <w:proofErr w:type="spellEnd"/>
      <w:r w:rsidRPr="00E206E3">
        <w:rPr>
          <w:rFonts w:ascii="Times New Roman" w:eastAsia="Times New Roman" w:hAnsi="Times New Roman" w:cs="Times New Roman"/>
          <w:color w:val="000000"/>
          <w:sz w:val="28"/>
          <w:szCs w:val="28"/>
          <w:lang w:eastAsia="uk-UA"/>
        </w:rPr>
        <w:t xml:space="preserve"> закладу із зовнішнім середовищем, у тому числі доступу до різних баз даних, джерел інформації  </w:t>
      </w:r>
      <w:r w:rsidR="009A73AF">
        <w:rPr>
          <w:rFonts w:ascii="Times New Roman" w:eastAsia="Times New Roman" w:hAnsi="Times New Roman" w:cs="Times New Roman"/>
          <w:color w:val="000000"/>
          <w:sz w:val="28"/>
          <w:szCs w:val="28"/>
          <w:lang w:eastAsia="uk-UA"/>
        </w:rPr>
        <w:t>КЗО «СЗОШ №62»ДМР</w:t>
      </w:r>
      <w:r w:rsidR="009A73AF" w:rsidRPr="00E206E3">
        <w:rPr>
          <w:rFonts w:ascii="Times New Roman" w:eastAsia="Times New Roman" w:hAnsi="Times New Roman" w:cs="Times New Roman"/>
          <w:color w:val="000000"/>
          <w:sz w:val="28"/>
          <w:szCs w:val="28"/>
          <w:lang w:eastAsia="uk-UA"/>
        </w:rPr>
        <w:t xml:space="preserve">  </w:t>
      </w:r>
      <w:r w:rsidRPr="00E206E3">
        <w:rPr>
          <w:rFonts w:ascii="Times New Roman" w:eastAsia="Times New Roman" w:hAnsi="Times New Roman" w:cs="Times New Roman"/>
          <w:color w:val="000000"/>
          <w:sz w:val="28"/>
          <w:szCs w:val="28"/>
          <w:lang w:eastAsia="uk-UA"/>
        </w:rPr>
        <w:t>підключено до швидкісного Інтернету. Є зона </w:t>
      </w:r>
      <w:proofErr w:type="spellStart"/>
      <w:r w:rsidRPr="00E206E3">
        <w:rPr>
          <w:rFonts w:ascii="Times New Roman" w:eastAsia="Times New Roman" w:hAnsi="Times New Roman" w:cs="Times New Roman"/>
          <w:color w:val="000000"/>
          <w:sz w:val="28"/>
          <w:szCs w:val="28"/>
          <w:lang w:eastAsia="uk-UA"/>
        </w:rPr>
        <w:t>Wі-Fі</w:t>
      </w:r>
      <w:proofErr w:type="spellEnd"/>
      <w:r w:rsidRPr="00E206E3">
        <w:rPr>
          <w:rFonts w:ascii="Times New Roman" w:eastAsia="Times New Roman" w:hAnsi="Times New Roman" w:cs="Times New Roman"/>
          <w:color w:val="000000"/>
          <w:sz w:val="28"/>
          <w:szCs w:val="28"/>
          <w:lang w:eastAsia="uk-UA"/>
        </w:rPr>
        <w:t xml:space="preserve"> підключення.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Для забезпечення створення єдиного інформаційного поля та забезпечення публічності інформації про заклад освіти в  </w:t>
      </w:r>
      <w:r w:rsidR="009A73AF">
        <w:rPr>
          <w:rFonts w:ascii="Times New Roman" w:eastAsia="Times New Roman" w:hAnsi="Times New Roman" w:cs="Times New Roman"/>
          <w:color w:val="000000"/>
          <w:sz w:val="28"/>
          <w:szCs w:val="28"/>
          <w:lang w:eastAsia="uk-UA"/>
        </w:rPr>
        <w:t>КЗО «СЗОШ №62»ДМР</w:t>
      </w:r>
      <w:r w:rsidR="009A73AF" w:rsidRPr="00E206E3">
        <w:rPr>
          <w:rFonts w:ascii="Times New Roman" w:eastAsia="Times New Roman" w:hAnsi="Times New Roman" w:cs="Times New Roman"/>
          <w:color w:val="000000"/>
          <w:sz w:val="28"/>
          <w:szCs w:val="28"/>
          <w:lang w:eastAsia="uk-UA"/>
        </w:rPr>
        <w:t xml:space="preserve">  </w:t>
      </w:r>
    </w:p>
    <w:p w:rsidR="00E206E3" w:rsidRPr="00E922F2" w:rsidRDefault="00E206E3" w:rsidP="00372AB3">
      <w:pPr>
        <w:shd w:val="clear" w:color="auto" w:fill="FFFFFF" w:themeFill="background1"/>
        <w:spacing w:after="0" w:line="288" w:lineRule="atLeast"/>
        <w:rPr>
          <w:rFonts w:ascii="Times New Roman" w:eastAsia="Times New Roman" w:hAnsi="Times New Roman" w:cs="Times New Roman"/>
          <w:b/>
          <w:color w:val="000000"/>
          <w:sz w:val="27"/>
          <w:szCs w:val="27"/>
          <w:lang w:eastAsia="uk-UA"/>
        </w:rPr>
      </w:pPr>
      <w:r w:rsidRPr="00E206E3">
        <w:rPr>
          <w:rFonts w:ascii="Times New Roman" w:eastAsia="Times New Roman" w:hAnsi="Times New Roman" w:cs="Times New Roman"/>
          <w:color w:val="000000"/>
          <w:sz w:val="28"/>
          <w:szCs w:val="28"/>
          <w:lang w:eastAsia="uk-UA"/>
        </w:rPr>
        <w:t>функціонує офіційний сайт закладу </w:t>
      </w:r>
      <w:r w:rsidR="00E922F2" w:rsidRPr="00E922F2">
        <w:rPr>
          <w:rFonts w:ascii="Times New Roman" w:eastAsia="Times New Roman" w:hAnsi="Times New Roman" w:cs="Times New Roman"/>
          <w:b/>
          <w:color w:val="000000"/>
          <w:sz w:val="28"/>
          <w:szCs w:val="28"/>
          <w:lang w:val="en-US" w:eastAsia="uk-UA"/>
        </w:rPr>
        <w:t>sc</w:t>
      </w:r>
      <w:r w:rsidR="00E922F2">
        <w:rPr>
          <w:rFonts w:ascii="Times New Roman" w:eastAsia="Times New Roman" w:hAnsi="Times New Roman" w:cs="Times New Roman"/>
          <w:b/>
          <w:color w:val="000000"/>
          <w:sz w:val="28"/>
          <w:szCs w:val="28"/>
          <w:lang w:val="en-US" w:eastAsia="uk-UA"/>
        </w:rPr>
        <w:t>h</w:t>
      </w:r>
      <w:r w:rsidR="00E922F2" w:rsidRPr="00E922F2">
        <w:rPr>
          <w:rFonts w:ascii="Times New Roman" w:eastAsia="Times New Roman" w:hAnsi="Times New Roman" w:cs="Times New Roman"/>
          <w:b/>
          <w:color w:val="000000"/>
          <w:sz w:val="28"/>
          <w:szCs w:val="28"/>
          <w:lang w:val="en-US" w:eastAsia="uk-UA"/>
        </w:rPr>
        <w:t>ool</w:t>
      </w:r>
      <w:r w:rsidR="00E922F2" w:rsidRPr="00EA7BD5">
        <w:rPr>
          <w:rFonts w:ascii="Times New Roman" w:eastAsia="Times New Roman" w:hAnsi="Times New Roman" w:cs="Times New Roman"/>
          <w:b/>
          <w:color w:val="000000"/>
          <w:sz w:val="28"/>
          <w:szCs w:val="28"/>
          <w:lang w:eastAsia="uk-UA"/>
        </w:rPr>
        <w:t xml:space="preserve"> </w:t>
      </w:r>
      <w:r w:rsidR="00E922F2" w:rsidRPr="00E922F2">
        <w:rPr>
          <w:rFonts w:ascii="Times New Roman" w:eastAsia="Times New Roman" w:hAnsi="Times New Roman" w:cs="Times New Roman"/>
          <w:b/>
          <w:color w:val="000000"/>
          <w:sz w:val="28"/>
          <w:szCs w:val="28"/>
          <w:lang w:eastAsia="uk-UA"/>
        </w:rPr>
        <w:t>62.</w:t>
      </w:r>
      <w:proofErr w:type="spellStart"/>
      <w:r w:rsidR="00E922F2" w:rsidRPr="00E922F2">
        <w:rPr>
          <w:rFonts w:ascii="Times New Roman" w:eastAsia="Times New Roman" w:hAnsi="Times New Roman" w:cs="Times New Roman"/>
          <w:b/>
          <w:color w:val="000000"/>
          <w:sz w:val="28"/>
          <w:szCs w:val="28"/>
          <w:lang w:val="en-US" w:eastAsia="uk-UA"/>
        </w:rPr>
        <w:t>dp</w:t>
      </w:r>
      <w:proofErr w:type="spellEnd"/>
      <w:r w:rsidR="00E922F2" w:rsidRPr="00E922F2">
        <w:rPr>
          <w:rFonts w:ascii="Times New Roman" w:eastAsia="Times New Roman" w:hAnsi="Times New Roman" w:cs="Times New Roman"/>
          <w:b/>
          <w:color w:val="000000"/>
          <w:sz w:val="28"/>
          <w:szCs w:val="28"/>
          <w:lang w:eastAsia="uk-UA"/>
        </w:rPr>
        <w:t>.</w:t>
      </w:r>
      <w:proofErr w:type="spellStart"/>
      <w:r w:rsidR="00E922F2" w:rsidRPr="00E922F2">
        <w:rPr>
          <w:rFonts w:ascii="Times New Roman" w:eastAsia="Times New Roman" w:hAnsi="Times New Roman" w:cs="Times New Roman"/>
          <w:b/>
          <w:color w:val="000000"/>
          <w:sz w:val="28"/>
          <w:szCs w:val="28"/>
          <w:lang w:val="en-US" w:eastAsia="uk-UA"/>
        </w:rPr>
        <w:t>ua</w:t>
      </w:r>
      <w:proofErr w:type="spellEnd"/>
    </w:p>
    <w:p w:rsidR="00E206E3" w:rsidRPr="00E206E3" w:rsidRDefault="00E206E3" w:rsidP="00372AB3">
      <w:pPr>
        <w:shd w:val="clear" w:color="auto" w:fill="FFFFFF" w:themeFill="background1"/>
        <w:spacing w:after="0" w:line="288" w:lineRule="atLeast"/>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Публічність інформації про діяльність  закладу  забезпечується згідно зі статтею 30 Закону України «Про освіту». </w:t>
      </w:r>
      <w:r w:rsidRPr="00E206E3">
        <w:rPr>
          <w:rFonts w:ascii="Times New Roman" w:eastAsia="Times New Roman" w:hAnsi="Times New Roman" w:cs="Times New Roman"/>
          <w:color w:val="000000"/>
          <w:sz w:val="28"/>
          <w:szCs w:val="28"/>
          <w:bdr w:val="none" w:sz="0" w:space="0" w:color="auto" w:frame="1"/>
          <w:lang w:eastAsia="uk-UA"/>
        </w:rPr>
        <w:br/>
      </w:r>
      <w:r w:rsidRPr="00EF0236">
        <w:rPr>
          <w:rFonts w:ascii="Times New Roman" w:eastAsia="Times New Roman" w:hAnsi="Times New Roman" w:cs="Times New Roman"/>
          <w:b/>
          <w:color w:val="000000"/>
          <w:sz w:val="28"/>
          <w:szCs w:val="28"/>
          <w:lang w:eastAsia="uk-UA"/>
        </w:rPr>
        <w:t>На офіційному сайті розміщуються:</w:t>
      </w:r>
      <w:r w:rsidRPr="00E206E3">
        <w:rPr>
          <w:rFonts w:ascii="Times New Roman" w:eastAsia="Times New Roman" w:hAnsi="Times New Roman" w:cs="Times New Roman"/>
          <w:color w:val="000000"/>
          <w:sz w:val="28"/>
          <w:szCs w:val="28"/>
          <w:lang w:eastAsia="uk-UA"/>
        </w:rPr>
        <w:t>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статут закладу освіти;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ліцензія на провадження освітньої діяльності;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структура та органи управління закладу освіти;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кадровий склад закладу освіти згідно з ліцензійними умовами;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освітні програми, що реалізуються в закладі освіти, та перелік освітніх компонентів, що передбачені відповідною освітньою програмою;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територія обслуговування, закріплена за закладом освіти його засновником;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ліцензований обсяг та фактична кількість осіб, які навчаються у закладі освіти;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мова освітнього процесу;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наявність вакантних посад;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матеріально-технічне забезпечення закладу освіти;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результати моніторингу якості освіти;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річний звіт про діяльність закладу освіти;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правила прийому до закладу освіти;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умови доступності закладу освіти для навчання осіб з особливими освітніми потребами;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Крім зазначеного, на сайті розміщуються фінансові звіти про надходження та використання всіх коштів, отриманих як благодійна допомога.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Інформація, що підлягає оприлюдненню на офіційному сайті, систематично поновлюється.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З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(ІСУО).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b/>
          <w:bCs/>
          <w:color w:val="000000"/>
          <w:sz w:val="28"/>
          <w:szCs w:val="28"/>
          <w:lang w:eastAsia="uk-UA"/>
        </w:rPr>
        <w:t>5.8. Інклюзивне освітнє середовище, універсальний дизайн та розумне пристосування</w:t>
      </w:r>
      <w:r w:rsidRPr="00E206E3">
        <w:rPr>
          <w:rFonts w:ascii="Times New Roman" w:eastAsia="Times New Roman" w:hAnsi="Times New Roman" w:cs="Times New Roman"/>
          <w:color w:val="000000"/>
          <w:sz w:val="28"/>
          <w:szCs w:val="28"/>
          <w:bdr w:val="none" w:sz="0" w:space="0" w:color="auto" w:frame="1"/>
          <w:lang w:eastAsia="uk-UA"/>
        </w:rPr>
        <w:br/>
      </w:r>
      <w:r w:rsidR="00EA7BD5" w:rsidRPr="00EA7BD5">
        <w:rPr>
          <w:rFonts w:ascii="Times New Roman" w:eastAsia="Times New Roman" w:hAnsi="Times New Roman" w:cs="Times New Roman"/>
          <w:color w:val="000000"/>
          <w:sz w:val="28"/>
          <w:szCs w:val="28"/>
          <w:lang w:eastAsia="uk-UA"/>
        </w:rPr>
        <w:t xml:space="preserve">     </w:t>
      </w:r>
      <w:r w:rsidRPr="00E206E3">
        <w:rPr>
          <w:rFonts w:ascii="Times New Roman" w:eastAsia="Times New Roman" w:hAnsi="Times New Roman" w:cs="Times New Roman"/>
          <w:color w:val="000000"/>
          <w:sz w:val="28"/>
          <w:szCs w:val="28"/>
          <w:lang w:eastAsia="uk-UA"/>
        </w:rPr>
        <w:t>Заклад освіти забезпечує здобувача освіти з особливими освітніми потребами інклюзивним освітнім середовищем :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необхідними ресурсами освітнього процесу, що мають відповідати ліцензійним та акредитаційним вимогам;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умовами доступності закладу освіти для навчання осіб з особливими освітніми потребами.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lastRenderedPageBreak/>
        <w:t>Право на доступну освіту зазначеної категорії дітей реалізується за бажанням батьків шляхом організації індивідуальної форми навчання.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Заклад освіти за потреби утворює інклюзивні та/або спеціальні групи 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(стаття 20 Закону України «Про освіту»)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Практичне впровадження інклюзивного середовища базується на принципах універсального дизайну та розумного пристосування.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Зокрема шкільний освітній процес відповідає широкому спектру індивідуальних можливостей здобувачів освіти; забезпечує гнучку методику навчання, викладання та подання матеріалу; доступні та гнучкі навчальні плани й програми. </w:t>
      </w:r>
      <w:r w:rsidRPr="00E206E3">
        <w:rPr>
          <w:rFonts w:ascii="Times New Roman" w:eastAsia="Times New Roman" w:hAnsi="Times New Roman" w:cs="Times New Roman"/>
          <w:color w:val="000000"/>
          <w:sz w:val="28"/>
          <w:szCs w:val="28"/>
          <w:bdr w:val="none" w:sz="0" w:space="0" w:color="auto" w:frame="1"/>
          <w:lang w:eastAsia="uk-UA"/>
        </w:rPr>
        <w:br/>
      </w:r>
      <w:r w:rsidR="00307786" w:rsidRPr="00307786">
        <w:rPr>
          <w:rFonts w:ascii="Times New Roman" w:eastAsia="Times New Roman" w:hAnsi="Times New Roman" w:cs="Times New Roman"/>
          <w:color w:val="000000"/>
          <w:sz w:val="28"/>
          <w:szCs w:val="28"/>
          <w:lang w:eastAsia="uk-UA"/>
        </w:rPr>
        <w:t xml:space="preserve">      </w:t>
      </w:r>
      <w:r w:rsidRPr="00E206E3">
        <w:rPr>
          <w:rFonts w:ascii="Times New Roman" w:eastAsia="Times New Roman" w:hAnsi="Times New Roman" w:cs="Times New Roman"/>
          <w:color w:val="000000"/>
          <w:sz w:val="28"/>
          <w:szCs w:val="28"/>
          <w:lang w:eastAsia="uk-UA"/>
        </w:rPr>
        <w:t>Дизайн школи в основному  враховує наявність необхідного розміру і простору при підході, під’їзді та різноманітних маніпуляціях, з огляду на антропометричні характеристики, стан та мобільність користувача.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Наявність необхідного розміру і простору: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доступні навчальні місця для здобувачів освіти, у тому числі з прилеглим простором для асистентів вчителів;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xml:space="preserve">- меблі, фурнітура та обладнання, що підтримують широкий спектр навчання та навчальних </w:t>
      </w:r>
      <w:proofErr w:type="spellStart"/>
      <w:r w:rsidRPr="00E206E3">
        <w:rPr>
          <w:rFonts w:ascii="Times New Roman" w:eastAsia="Times New Roman" w:hAnsi="Times New Roman" w:cs="Times New Roman"/>
          <w:color w:val="000000"/>
          <w:sz w:val="28"/>
          <w:szCs w:val="28"/>
          <w:lang w:eastAsia="uk-UA"/>
        </w:rPr>
        <w:t>методик</w:t>
      </w:r>
      <w:proofErr w:type="spellEnd"/>
      <w:r w:rsidRPr="00E206E3">
        <w:rPr>
          <w:rFonts w:ascii="Times New Roman" w:eastAsia="Times New Roman" w:hAnsi="Times New Roman" w:cs="Times New Roman"/>
          <w:color w:val="000000"/>
          <w:sz w:val="28"/>
          <w:szCs w:val="28"/>
          <w:lang w:eastAsia="uk-UA"/>
        </w:rPr>
        <w:t>;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можливість регулювання середовища (наприклад, освітлення) для різноманітних потреб здобувачів освіти у навчанні та інше. </w:t>
      </w:r>
      <w:r w:rsidRPr="00E206E3">
        <w:rPr>
          <w:rFonts w:ascii="Times New Roman" w:eastAsia="Times New Roman" w:hAnsi="Times New Roman" w:cs="Times New Roman"/>
          <w:color w:val="000000"/>
          <w:sz w:val="28"/>
          <w:szCs w:val="28"/>
          <w:bdr w:val="none" w:sz="0" w:space="0" w:color="auto" w:frame="1"/>
          <w:lang w:eastAsia="uk-UA"/>
        </w:rPr>
        <w:br/>
      </w:r>
      <w:r w:rsidRPr="00307786">
        <w:rPr>
          <w:rFonts w:ascii="Times New Roman" w:eastAsia="Times New Roman" w:hAnsi="Times New Roman" w:cs="Times New Roman"/>
          <w:b/>
          <w:i/>
          <w:color w:val="000000"/>
          <w:sz w:val="28"/>
          <w:szCs w:val="28"/>
          <w:lang w:eastAsia="uk-UA"/>
        </w:rPr>
        <w:t>У закладі освіти створено необхідні умови для навчання осіб з особливими освітніми потребами: </w:t>
      </w:r>
      <w:r w:rsidRPr="00307786">
        <w:rPr>
          <w:rFonts w:ascii="Times New Roman" w:eastAsia="Times New Roman" w:hAnsi="Times New Roman" w:cs="Times New Roman"/>
          <w:color w:val="000000"/>
          <w:sz w:val="28"/>
          <w:szCs w:val="28"/>
          <w:lang w:eastAsia="uk-UA"/>
        </w:rPr>
        <w:br/>
      </w:r>
      <w:r w:rsidRPr="00E206E3">
        <w:rPr>
          <w:rFonts w:ascii="Times New Roman" w:eastAsia="Times New Roman" w:hAnsi="Times New Roman" w:cs="Times New Roman"/>
          <w:color w:val="000000"/>
          <w:sz w:val="28"/>
          <w:szCs w:val="28"/>
          <w:lang w:eastAsia="uk-UA"/>
        </w:rPr>
        <w:t>1</w:t>
      </w:r>
      <w:r w:rsidR="004964BB">
        <w:rPr>
          <w:rFonts w:ascii="Times New Roman" w:eastAsia="Times New Roman" w:hAnsi="Times New Roman" w:cs="Times New Roman"/>
          <w:color w:val="000000"/>
          <w:sz w:val="28"/>
          <w:szCs w:val="28"/>
          <w:lang w:eastAsia="uk-UA"/>
        </w:rPr>
        <w:t>.Затишні, ошатні класні кімнати(2-поверх).</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2.Внутрішні туалети на повер</w:t>
      </w:r>
      <w:r w:rsidR="00094098">
        <w:rPr>
          <w:rFonts w:ascii="Times New Roman" w:eastAsia="Times New Roman" w:hAnsi="Times New Roman" w:cs="Times New Roman"/>
          <w:color w:val="000000"/>
          <w:sz w:val="28"/>
          <w:szCs w:val="28"/>
          <w:lang w:eastAsia="uk-UA"/>
        </w:rPr>
        <w:t>х</w:t>
      </w:r>
      <w:r w:rsidR="004964BB">
        <w:rPr>
          <w:rFonts w:ascii="Times New Roman" w:eastAsia="Times New Roman" w:hAnsi="Times New Roman" w:cs="Times New Roman"/>
          <w:color w:val="000000"/>
          <w:sz w:val="28"/>
          <w:szCs w:val="28"/>
          <w:lang w:eastAsia="uk-UA"/>
        </w:rPr>
        <w:t>ах</w:t>
      </w:r>
      <w:r w:rsidRPr="00E206E3">
        <w:rPr>
          <w:rFonts w:ascii="Times New Roman" w:eastAsia="Times New Roman" w:hAnsi="Times New Roman" w:cs="Times New Roman"/>
          <w:color w:val="000000"/>
          <w:sz w:val="28"/>
          <w:szCs w:val="28"/>
          <w:lang w:eastAsia="uk-UA"/>
        </w:rPr>
        <w:t>.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3.Роздягальня в класній кімнаті.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4.Шкільна їдальня на першому поверсі. </w:t>
      </w:r>
      <w:r w:rsidRPr="00E206E3">
        <w:rPr>
          <w:rFonts w:ascii="Times New Roman" w:eastAsia="Times New Roman" w:hAnsi="Times New Roman" w:cs="Times New Roman"/>
          <w:color w:val="000000"/>
          <w:sz w:val="28"/>
          <w:szCs w:val="28"/>
          <w:bdr w:val="none" w:sz="0" w:space="0" w:color="auto" w:frame="1"/>
          <w:lang w:eastAsia="uk-UA"/>
        </w:rPr>
        <w:br/>
      </w:r>
      <w:r w:rsidR="004964BB">
        <w:rPr>
          <w:rFonts w:ascii="Times New Roman" w:eastAsia="Times New Roman" w:hAnsi="Times New Roman" w:cs="Times New Roman"/>
          <w:color w:val="000000"/>
          <w:sz w:val="28"/>
          <w:szCs w:val="28"/>
          <w:lang w:eastAsia="uk-UA"/>
        </w:rPr>
        <w:t xml:space="preserve">5 </w:t>
      </w:r>
      <w:r w:rsidRPr="00E206E3">
        <w:rPr>
          <w:rFonts w:ascii="Times New Roman" w:eastAsia="Times New Roman" w:hAnsi="Times New Roman" w:cs="Times New Roman"/>
          <w:color w:val="000000"/>
          <w:sz w:val="28"/>
          <w:szCs w:val="28"/>
          <w:lang w:eastAsia="uk-UA"/>
        </w:rPr>
        <w:t>При вході до школи розташовано пандус для колісних крісел.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6. Освітній процес у разі потреби забезпечується навчальною, методичною та науковою літературою на паперових та електронних носіях завдяки фондам шкільної бібліотеки.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b/>
          <w:bCs/>
          <w:color w:val="000000"/>
          <w:sz w:val="28"/>
          <w:szCs w:val="28"/>
          <w:lang w:eastAsia="uk-UA"/>
        </w:rPr>
        <w:t>3. Моніторинг якості освіти.</w:t>
      </w:r>
    </w:p>
    <w:p w:rsidR="00E206E3" w:rsidRPr="00E206E3" w:rsidRDefault="00094098"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xml:space="preserve">     </w:t>
      </w:r>
      <w:r w:rsidR="00E206E3" w:rsidRPr="00E206E3">
        <w:rPr>
          <w:rFonts w:ascii="Times New Roman" w:eastAsia="Times New Roman" w:hAnsi="Times New Roman" w:cs="Times New Roman"/>
          <w:color w:val="000000"/>
          <w:sz w:val="28"/>
          <w:szCs w:val="28"/>
          <w:lang w:eastAsia="uk-UA"/>
        </w:rPr>
        <w:t>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E206E3" w:rsidRPr="00E206E3" w:rsidRDefault="00715B61"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8"/>
          <w:szCs w:val="28"/>
          <w:lang w:eastAsia="uk-UA"/>
        </w:rPr>
        <w:t xml:space="preserve">        </w:t>
      </w:r>
      <w:r w:rsidR="00E206E3" w:rsidRPr="00E206E3">
        <w:rPr>
          <w:rFonts w:ascii="Times New Roman" w:eastAsia="Times New Roman" w:hAnsi="Times New Roman" w:cs="Times New Roman"/>
          <w:color w:val="000000"/>
          <w:sz w:val="28"/>
          <w:szCs w:val="28"/>
          <w:lang w:eastAsia="uk-UA"/>
        </w:rPr>
        <w:t>Моніторинг якості освіти може бути внутрішній та зовнішній.</w:t>
      </w:r>
    </w:p>
    <w:p w:rsidR="00E206E3" w:rsidRPr="00715B61" w:rsidRDefault="00E206E3" w:rsidP="00372AB3">
      <w:pPr>
        <w:shd w:val="clear" w:color="auto" w:fill="FFFFFF" w:themeFill="background1"/>
        <w:spacing w:after="0" w:line="288" w:lineRule="atLeast"/>
        <w:rPr>
          <w:rFonts w:ascii="Times New Roman" w:eastAsia="Times New Roman" w:hAnsi="Times New Roman" w:cs="Times New Roman"/>
          <w:b/>
          <w:i/>
          <w:color w:val="000000"/>
          <w:sz w:val="27"/>
          <w:szCs w:val="27"/>
          <w:u w:val="single"/>
          <w:lang w:eastAsia="uk-UA"/>
        </w:rPr>
      </w:pPr>
      <w:r w:rsidRPr="00E206E3">
        <w:rPr>
          <w:rFonts w:ascii="Times New Roman" w:eastAsia="Times New Roman" w:hAnsi="Times New Roman" w:cs="Times New Roman"/>
          <w:color w:val="000000"/>
          <w:sz w:val="28"/>
          <w:szCs w:val="28"/>
          <w:lang w:eastAsia="uk-UA"/>
        </w:rPr>
        <w:t xml:space="preserve">Внутрішній моніторинг якості освіти проводиться закладом освіти (іншими суб’єктами освітньої діяльності). </w:t>
      </w:r>
      <w:r w:rsidRPr="00715B61">
        <w:rPr>
          <w:rFonts w:ascii="Times New Roman" w:eastAsia="Times New Roman" w:hAnsi="Times New Roman" w:cs="Times New Roman"/>
          <w:b/>
          <w:i/>
          <w:color w:val="000000"/>
          <w:sz w:val="28"/>
          <w:szCs w:val="28"/>
          <w:u w:val="single"/>
          <w:lang w:eastAsia="uk-UA"/>
        </w:rPr>
        <w:t>Завдання моніторингу:</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Здійснення систематичного контролю за освітнім процесом у школі.</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Створення власної системи неперервного і тривалого спостереження, оцінювання стану освітнього процесу.</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Аналіз чинників впливу на результативність успішності, підтримка високої мотивації навчання.</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lastRenderedPageBreak/>
        <w:t>- Створення оптимальних соціально-психологічних умов для саморозвитку та самореалізації здобувачів освіти і педагогів.</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Прогнозування на підставі об’єктивних даних динаміки й тенденцій розвитку освітнього процесу в школі.</w:t>
      </w:r>
    </w:p>
    <w:p w:rsidR="00E206E3" w:rsidRPr="001B3889" w:rsidRDefault="00E206E3" w:rsidP="00372AB3">
      <w:pPr>
        <w:shd w:val="clear" w:color="auto" w:fill="FFFFFF" w:themeFill="background1"/>
        <w:spacing w:after="0" w:line="288" w:lineRule="atLeast"/>
        <w:rPr>
          <w:rFonts w:ascii="Times New Roman" w:eastAsia="Times New Roman" w:hAnsi="Times New Roman" w:cs="Times New Roman"/>
          <w:b/>
          <w:i/>
          <w:color w:val="000000"/>
          <w:sz w:val="27"/>
          <w:szCs w:val="27"/>
          <w:u w:val="single"/>
          <w:lang w:eastAsia="uk-UA"/>
        </w:rPr>
      </w:pPr>
      <w:r w:rsidRPr="001B3889">
        <w:rPr>
          <w:rFonts w:ascii="Times New Roman" w:eastAsia="Times New Roman" w:hAnsi="Times New Roman" w:cs="Times New Roman"/>
          <w:b/>
          <w:i/>
          <w:color w:val="000000"/>
          <w:sz w:val="28"/>
          <w:szCs w:val="28"/>
          <w:u w:val="single"/>
          <w:lang w:eastAsia="uk-UA"/>
        </w:rPr>
        <w:t>Предмет моніторингу.</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Предметом моніторингу є якість освітнього процесу в закладі освіти.</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Об’єкти моніторингу.</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Об’єктом моніторингу є система організації освітнього процесу в школі, що включає кілька рівнів:</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здобувач освіти;</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учитель; - класний керівник;</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батьки і громадськість та ін.</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Суб’єкти моніторингу.</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Суб’єктами моніторингу виступають:</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моніторингова група;</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адміністрація закладу;</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органи управління освітою (різних рівнів).</w:t>
      </w:r>
    </w:p>
    <w:p w:rsidR="00E206E3" w:rsidRPr="000D7F26" w:rsidRDefault="00E206E3" w:rsidP="00372AB3">
      <w:pPr>
        <w:shd w:val="clear" w:color="auto" w:fill="FFFFFF" w:themeFill="background1"/>
        <w:spacing w:after="0" w:line="288" w:lineRule="atLeast"/>
        <w:rPr>
          <w:rFonts w:ascii="Times New Roman" w:eastAsia="Times New Roman" w:hAnsi="Times New Roman" w:cs="Times New Roman"/>
          <w:b/>
          <w:i/>
          <w:color w:val="000000"/>
          <w:sz w:val="27"/>
          <w:szCs w:val="27"/>
          <w:u w:val="single"/>
          <w:lang w:eastAsia="uk-UA"/>
        </w:rPr>
      </w:pPr>
      <w:r w:rsidRPr="000D7F26">
        <w:rPr>
          <w:rFonts w:ascii="Times New Roman" w:eastAsia="Times New Roman" w:hAnsi="Times New Roman" w:cs="Times New Roman"/>
          <w:b/>
          <w:i/>
          <w:color w:val="000000"/>
          <w:sz w:val="28"/>
          <w:szCs w:val="28"/>
          <w:u w:val="single"/>
          <w:lang w:eastAsia="uk-UA"/>
        </w:rPr>
        <w:t>Форми та методи моніторингу. Основними формами моніторингу є:</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xml:space="preserve">- </w:t>
      </w:r>
      <w:proofErr w:type="spellStart"/>
      <w:r w:rsidRPr="00E206E3">
        <w:rPr>
          <w:rFonts w:ascii="Times New Roman" w:eastAsia="Times New Roman" w:hAnsi="Times New Roman" w:cs="Times New Roman"/>
          <w:color w:val="000000"/>
          <w:sz w:val="28"/>
          <w:szCs w:val="28"/>
          <w:lang w:eastAsia="uk-UA"/>
        </w:rPr>
        <w:t>самооцінювання</w:t>
      </w:r>
      <w:proofErr w:type="spellEnd"/>
      <w:r w:rsidRPr="00E206E3">
        <w:rPr>
          <w:rFonts w:ascii="Times New Roman" w:eastAsia="Times New Roman" w:hAnsi="Times New Roman" w:cs="Times New Roman"/>
          <w:color w:val="000000"/>
          <w:sz w:val="28"/>
          <w:szCs w:val="28"/>
          <w:lang w:eastAsia="uk-UA"/>
        </w:rPr>
        <w:t xml:space="preserve"> власної діяльності педагогами, здобувачами освіти, адміністрацією;</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внутрішня оцінка діяльності адміністрацією, керівниками методичних об’єднань (проведення контрольних робіт, участь у І та ІІ етапі Всеукраїнських предметних олімпіад, відвідування уроків);</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зовнішнє оцінювання діяльності органами управління освітою. Критерії моніторингу:</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об’єктивність (створення рівних умов для всіх учасників освітнього процесу);</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систематичність (згідно алгоритму дій, етапів та в певній послідовності);</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відповідність завдань змісту досліджуваного матеріалу, чіткість оцінювання, шляхи перевірки результатів;</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надійність (повторний контроль іншими суб’єктами);</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гуманізм (в умовах довіри, поваги до особистості).</w:t>
      </w:r>
    </w:p>
    <w:p w:rsidR="00E206E3" w:rsidRPr="000D7F26" w:rsidRDefault="00E206E3" w:rsidP="00372AB3">
      <w:pPr>
        <w:shd w:val="clear" w:color="auto" w:fill="FFFFFF" w:themeFill="background1"/>
        <w:spacing w:after="0" w:line="288" w:lineRule="atLeast"/>
        <w:rPr>
          <w:rFonts w:ascii="Times New Roman" w:eastAsia="Times New Roman" w:hAnsi="Times New Roman" w:cs="Times New Roman"/>
          <w:b/>
          <w:i/>
          <w:color w:val="000000"/>
          <w:sz w:val="27"/>
          <w:szCs w:val="27"/>
          <w:u w:val="single"/>
          <w:lang w:eastAsia="uk-UA"/>
        </w:rPr>
      </w:pPr>
      <w:r w:rsidRPr="000D7F26">
        <w:rPr>
          <w:rFonts w:ascii="Times New Roman" w:eastAsia="Times New Roman" w:hAnsi="Times New Roman" w:cs="Times New Roman"/>
          <w:b/>
          <w:i/>
          <w:color w:val="000000"/>
          <w:sz w:val="28"/>
          <w:szCs w:val="28"/>
          <w:u w:val="single"/>
          <w:lang w:eastAsia="uk-UA"/>
        </w:rPr>
        <w:t>Очікувані результати:</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Отримання результатів стану освітнього процесу в закладі освіти.</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Покращення функцій управління освітнім процесом, накопичення даних для прийняття управлінських та тактичних рішень.</w:t>
      </w:r>
    </w:p>
    <w:p w:rsidR="00E206E3" w:rsidRPr="000D7F26" w:rsidRDefault="00E206E3" w:rsidP="00372AB3">
      <w:pPr>
        <w:shd w:val="clear" w:color="auto" w:fill="FFFFFF" w:themeFill="background1"/>
        <w:spacing w:after="0" w:line="288" w:lineRule="atLeast"/>
        <w:rPr>
          <w:rFonts w:ascii="Times New Roman" w:eastAsia="Times New Roman" w:hAnsi="Times New Roman" w:cs="Times New Roman"/>
          <w:b/>
          <w:i/>
          <w:color w:val="000000"/>
          <w:sz w:val="27"/>
          <w:szCs w:val="27"/>
          <w:u w:val="single"/>
          <w:lang w:eastAsia="uk-UA"/>
        </w:rPr>
      </w:pPr>
      <w:r w:rsidRPr="000D7F26">
        <w:rPr>
          <w:rFonts w:ascii="Times New Roman" w:eastAsia="Times New Roman" w:hAnsi="Times New Roman" w:cs="Times New Roman"/>
          <w:b/>
          <w:i/>
          <w:color w:val="000000"/>
          <w:sz w:val="28"/>
          <w:szCs w:val="28"/>
          <w:u w:val="single"/>
          <w:lang w:eastAsia="uk-UA"/>
        </w:rPr>
        <w:t>Підсумки моніторингу:</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Підсумки моніторингу узагальнюються у схемах, діаграмах, висвітлюються в аналітично-інформаційних матеріалах.</w:t>
      </w:r>
    </w:p>
    <w:p w:rsidR="00E206E3" w:rsidRPr="00E206E3" w:rsidRDefault="00E206E3" w:rsidP="00372AB3">
      <w:pPr>
        <w:shd w:val="clear" w:color="auto" w:fill="FFFFFF" w:themeFill="background1"/>
        <w:spacing w:after="0" w:line="288"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Дані моніторингу можуть використовуватись для обговорення на засіданнях методичних об’єднаннях, нарадах при директору, педагогічних радах.</w:t>
      </w:r>
    </w:p>
    <w:p w:rsidR="00E206E3" w:rsidRPr="00E206E3" w:rsidRDefault="00E206E3" w:rsidP="00372AB3">
      <w:pPr>
        <w:shd w:val="clear" w:color="auto" w:fill="FFFFFF" w:themeFill="background1"/>
        <w:spacing w:after="0" w:line="288" w:lineRule="atLeast"/>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За результатами моніторингу розробляються рекомендації, приймаються управлінські рішення щодо планування та корекції роботи.</w:t>
      </w:r>
    </w:p>
    <w:p w:rsidR="00E206E3" w:rsidRPr="00E206E3" w:rsidRDefault="00E206E3" w:rsidP="00372AB3">
      <w:pPr>
        <w:shd w:val="clear" w:color="auto" w:fill="FFFFFF" w:themeFill="background1"/>
        <w:spacing w:after="0" w:line="288" w:lineRule="atLeast"/>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b/>
          <w:bCs/>
          <w:color w:val="000000"/>
          <w:sz w:val="28"/>
          <w:szCs w:val="28"/>
          <w:lang w:eastAsia="uk-UA"/>
        </w:rPr>
        <w:t>Нормативна база:</w:t>
      </w:r>
    </w:p>
    <w:p w:rsidR="00E206E3" w:rsidRPr="00E206E3" w:rsidRDefault="00E206E3" w:rsidP="00372AB3">
      <w:pPr>
        <w:shd w:val="clear" w:color="auto" w:fill="FFFFFF" w:themeFill="background1"/>
        <w:spacing w:after="0" w:line="288" w:lineRule="atLeast"/>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Закон України «Про освіту» № 2145-VIII від 05.09.2017;</w:t>
      </w:r>
    </w:p>
    <w:p w:rsidR="00E206E3" w:rsidRPr="00E206E3" w:rsidRDefault="00E206E3" w:rsidP="00372AB3">
      <w:pPr>
        <w:shd w:val="clear" w:color="auto" w:fill="FFFFFF" w:themeFill="background1"/>
        <w:spacing w:after="0" w:line="288" w:lineRule="atLeast"/>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t>- Закон України «Про загальну середню освіту»;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 грудня 2016 року</w:t>
      </w:r>
    </w:p>
    <w:p w:rsidR="00E206E3" w:rsidRPr="00E206E3" w:rsidRDefault="00E206E3" w:rsidP="00372AB3">
      <w:pPr>
        <w:shd w:val="clear" w:color="auto" w:fill="FFFFFF" w:themeFill="background1"/>
        <w:spacing w:after="0" w:line="288" w:lineRule="atLeast"/>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lang w:eastAsia="uk-UA"/>
        </w:rPr>
        <w:lastRenderedPageBreak/>
        <w:t>№ 988-р;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стандарти загальної середньої освіти; </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lang w:eastAsia="uk-UA"/>
        </w:rPr>
        <w:t>- Статут закладу загальної середньої освіти.</w:t>
      </w: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bdr w:val="none" w:sz="0" w:space="0" w:color="auto" w:frame="1"/>
          <w:lang w:eastAsia="uk-UA"/>
        </w:rPr>
        <w:br/>
      </w:r>
    </w:p>
    <w:p w:rsidR="00E206E3" w:rsidRPr="00E206E3" w:rsidRDefault="00E206E3" w:rsidP="00372AB3">
      <w:pPr>
        <w:shd w:val="clear" w:color="auto" w:fill="FFFFFF" w:themeFill="background1"/>
        <w:spacing w:after="0" w:line="288" w:lineRule="atLeast"/>
        <w:textAlignment w:val="baseline"/>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8"/>
          <w:szCs w:val="28"/>
          <w:bdr w:val="none" w:sz="0" w:space="0" w:color="auto" w:frame="1"/>
          <w:lang w:eastAsia="uk-UA"/>
        </w:rPr>
        <w:br/>
      </w:r>
      <w:r w:rsidRPr="00E206E3">
        <w:rPr>
          <w:rFonts w:ascii="Times New Roman" w:eastAsia="Times New Roman" w:hAnsi="Times New Roman" w:cs="Times New Roman"/>
          <w:color w:val="000000"/>
          <w:sz w:val="28"/>
          <w:szCs w:val="28"/>
          <w:bdr w:val="none" w:sz="0" w:space="0" w:color="auto" w:frame="1"/>
          <w:lang w:eastAsia="uk-UA"/>
        </w:rPr>
        <w:br/>
      </w:r>
    </w:p>
    <w:p w:rsidR="00E206E3" w:rsidRPr="00E206E3" w:rsidRDefault="00E206E3" w:rsidP="00372AB3">
      <w:pPr>
        <w:shd w:val="clear" w:color="auto" w:fill="FFFFFF" w:themeFill="background1"/>
        <w:spacing w:after="360" w:line="312" w:lineRule="atLeast"/>
        <w:rPr>
          <w:rFonts w:ascii="Times New Roman" w:eastAsia="Times New Roman" w:hAnsi="Times New Roman" w:cs="Times New Roman"/>
          <w:color w:val="000000"/>
          <w:sz w:val="27"/>
          <w:szCs w:val="27"/>
          <w:lang w:eastAsia="uk-UA"/>
        </w:rPr>
      </w:pPr>
      <w:r w:rsidRPr="00E206E3">
        <w:rPr>
          <w:rFonts w:ascii="Times New Roman" w:eastAsia="Times New Roman" w:hAnsi="Times New Roman" w:cs="Times New Roman"/>
          <w:color w:val="000000"/>
          <w:sz w:val="27"/>
          <w:szCs w:val="27"/>
          <w:lang w:eastAsia="uk-UA"/>
        </w:rPr>
        <w:t> </w:t>
      </w:r>
    </w:p>
    <w:p w:rsidR="00E206E3" w:rsidRPr="00E206E3" w:rsidRDefault="00E206E3" w:rsidP="00372AB3">
      <w:pPr>
        <w:shd w:val="clear" w:color="auto" w:fill="FFFFFF" w:themeFill="background1"/>
        <w:spacing w:line="240" w:lineRule="auto"/>
        <w:rPr>
          <w:rFonts w:ascii="Times New Roman" w:eastAsia="Times New Roman" w:hAnsi="Times New Roman" w:cs="Times New Roman"/>
          <w:color w:val="000000"/>
          <w:sz w:val="27"/>
          <w:szCs w:val="27"/>
          <w:lang w:eastAsia="uk-UA"/>
        </w:rPr>
      </w:pPr>
    </w:p>
    <w:p w:rsidR="00E206E3" w:rsidRPr="00E206E3" w:rsidRDefault="00E206E3" w:rsidP="00372AB3">
      <w:pPr>
        <w:shd w:val="clear" w:color="auto" w:fill="FFFFFF" w:themeFill="background1"/>
        <w:spacing w:line="240" w:lineRule="auto"/>
        <w:outlineLvl w:val="1"/>
        <w:rPr>
          <w:rFonts w:ascii="Times New Roman" w:eastAsia="Times New Roman" w:hAnsi="Times New Roman" w:cs="Times New Roman"/>
          <w:b/>
          <w:bCs/>
          <w:caps/>
          <w:color w:val="FFFFFF"/>
          <w:sz w:val="32"/>
          <w:szCs w:val="32"/>
          <w:lang w:eastAsia="uk-UA"/>
        </w:rPr>
      </w:pPr>
      <w:r w:rsidRPr="00E206E3">
        <w:rPr>
          <w:rFonts w:ascii="Times New Roman" w:eastAsia="Times New Roman" w:hAnsi="Times New Roman" w:cs="Times New Roman"/>
          <w:b/>
          <w:bCs/>
          <w:caps/>
          <w:color w:val="FFFFFF"/>
          <w:sz w:val="32"/>
          <w:szCs w:val="32"/>
          <w:lang w:eastAsia="uk-UA"/>
        </w:rPr>
        <w:t>НОВИНИ</w:t>
      </w:r>
    </w:p>
    <w:tbl>
      <w:tblPr>
        <w:tblW w:w="0" w:type="auto"/>
        <w:tblCellSpacing w:w="15" w:type="dxa"/>
        <w:tblCellMar>
          <w:left w:w="0" w:type="dxa"/>
          <w:right w:w="0" w:type="dxa"/>
        </w:tblCellMar>
        <w:tblLook w:val="04A0" w:firstRow="1" w:lastRow="0" w:firstColumn="1" w:lastColumn="0" w:noHBand="0" w:noVBand="1"/>
      </w:tblPr>
      <w:tblGrid>
        <w:gridCol w:w="66"/>
      </w:tblGrid>
      <w:tr w:rsidR="00E206E3" w:rsidRPr="00E206E3" w:rsidTr="00E206E3">
        <w:trPr>
          <w:tblCellSpacing w:w="15" w:type="dxa"/>
        </w:trPr>
        <w:tc>
          <w:tcPr>
            <w:tcW w:w="0" w:type="auto"/>
            <w:vAlign w:val="center"/>
            <w:hideMark/>
          </w:tcPr>
          <w:p w:rsidR="00E206E3" w:rsidRPr="00E206E3" w:rsidRDefault="00E206E3" w:rsidP="00372AB3">
            <w:pPr>
              <w:shd w:val="clear" w:color="auto" w:fill="FFFFFF" w:themeFill="background1"/>
              <w:spacing w:after="0" w:line="240" w:lineRule="auto"/>
              <w:rPr>
                <w:rFonts w:ascii="Times New Roman" w:eastAsia="Times New Roman" w:hAnsi="Times New Roman" w:cs="Times New Roman"/>
                <w:caps/>
                <w:color w:val="FFFFFF"/>
                <w:sz w:val="32"/>
                <w:szCs w:val="32"/>
                <w:lang w:eastAsia="uk-UA"/>
              </w:rPr>
            </w:pPr>
          </w:p>
        </w:tc>
      </w:tr>
    </w:tbl>
    <w:p w:rsidR="00E206E3" w:rsidRDefault="00E206E3" w:rsidP="00372AB3">
      <w:pPr>
        <w:shd w:val="clear" w:color="auto" w:fill="FFFFFF" w:themeFill="background1"/>
      </w:pPr>
    </w:p>
    <w:sectPr w:rsidR="00E206E3" w:rsidSect="00C87D0C">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2185E"/>
    <w:multiLevelType w:val="multilevel"/>
    <w:tmpl w:val="2DA47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E3"/>
    <w:rsid w:val="00026024"/>
    <w:rsid w:val="000524D0"/>
    <w:rsid w:val="00094098"/>
    <w:rsid w:val="000D7F26"/>
    <w:rsid w:val="0012562F"/>
    <w:rsid w:val="0013030E"/>
    <w:rsid w:val="001B3889"/>
    <w:rsid w:val="0023385E"/>
    <w:rsid w:val="002B5F5C"/>
    <w:rsid w:val="002D6679"/>
    <w:rsid w:val="002F0E82"/>
    <w:rsid w:val="00303001"/>
    <w:rsid w:val="00307786"/>
    <w:rsid w:val="00330DE7"/>
    <w:rsid w:val="00372AB3"/>
    <w:rsid w:val="003A4B65"/>
    <w:rsid w:val="003A4C87"/>
    <w:rsid w:val="003E7297"/>
    <w:rsid w:val="00421872"/>
    <w:rsid w:val="0047354B"/>
    <w:rsid w:val="004964BB"/>
    <w:rsid w:val="004C587F"/>
    <w:rsid w:val="004F4F95"/>
    <w:rsid w:val="005F35E4"/>
    <w:rsid w:val="006664FB"/>
    <w:rsid w:val="00692427"/>
    <w:rsid w:val="006A78A2"/>
    <w:rsid w:val="006E19E8"/>
    <w:rsid w:val="00715B61"/>
    <w:rsid w:val="00735162"/>
    <w:rsid w:val="007355E3"/>
    <w:rsid w:val="00737490"/>
    <w:rsid w:val="00740B77"/>
    <w:rsid w:val="007E23F7"/>
    <w:rsid w:val="008424AB"/>
    <w:rsid w:val="008B7B95"/>
    <w:rsid w:val="008C6618"/>
    <w:rsid w:val="00905B21"/>
    <w:rsid w:val="0098492D"/>
    <w:rsid w:val="009A73AF"/>
    <w:rsid w:val="00A72E91"/>
    <w:rsid w:val="00AE655E"/>
    <w:rsid w:val="00B25CC2"/>
    <w:rsid w:val="00B67908"/>
    <w:rsid w:val="00B67D5D"/>
    <w:rsid w:val="00C87D0C"/>
    <w:rsid w:val="00CB5FB9"/>
    <w:rsid w:val="00D67375"/>
    <w:rsid w:val="00DD3AB1"/>
    <w:rsid w:val="00E10E63"/>
    <w:rsid w:val="00E206E3"/>
    <w:rsid w:val="00E922F2"/>
    <w:rsid w:val="00EA2CF6"/>
    <w:rsid w:val="00EA7BD5"/>
    <w:rsid w:val="00EB1409"/>
    <w:rsid w:val="00ED581B"/>
    <w:rsid w:val="00EF0236"/>
    <w:rsid w:val="00EF0C0D"/>
    <w:rsid w:val="00F94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74F0"/>
  <w15:chartTrackingRefBased/>
  <w15:docId w15:val="{490F266E-1BBE-4594-A84A-1219934E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206E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06E3"/>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E206E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basedOn w:val="a"/>
    <w:rsid w:val="00E206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E206E3"/>
    <w:rPr>
      <w:color w:val="0000FF"/>
      <w:u w:val="single"/>
    </w:rPr>
  </w:style>
  <w:style w:type="paragraph" w:styleId="a5">
    <w:name w:val="No Spacing"/>
    <w:qFormat/>
    <w:rsid w:val="003A4B65"/>
    <w:pPr>
      <w:spacing w:after="0" w:line="240" w:lineRule="auto"/>
    </w:pPr>
    <w:rPr>
      <w:rFonts w:ascii="Calibri" w:eastAsia="Times New Roman" w:hAnsi="Calibri" w:cs="Times New Roman"/>
      <w:lang w:val="ru-RU" w:eastAsia="ru-RU"/>
    </w:rPr>
  </w:style>
  <w:style w:type="paragraph" w:styleId="a6">
    <w:name w:val="Balloon Text"/>
    <w:basedOn w:val="a"/>
    <w:link w:val="a7"/>
    <w:uiPriority w:val="99"/>
    <w:semiHidden/>
    <w:unhideWhenUsed/>
    <w:rsid w:val="00740B7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40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62972">
      <w:bodyDiv w:val="1"/>
      <w:marLeft w:val="0"/>
      <w:marRight w:val="0"/>
      <w:marTop w:val="0"/>
      <w:marBottom w:val="0"/>
      <w:divBdr>
        <w:top w:val="none" w:sz="0" w:space="0" w:color="auto"/>
        <w:left w:val="none" w:sz="0" w:space="0" w:color="auto"/>
        <w:bottom w:val="none" w:sz="0" w:space="0" w:color="auto"/>
        <w:right w:val="none" w:sz="0" w:space="0" w:color="auto"/>
      </w:divBdr>
      <w:divsChild>
        <w:div w:id="1327244359">
          <w:marLeft w:val="0"/>
          <w:marRight w:val="0"/>
          <w:marTop w:val="0"/>
          <w:marBottom w:val="0"/>
          <w:divBdr>
            <w:top w:val="none" w:sz="0" w:space="0" w:color="auto"/>
            <w:left w:val="none" w:sz="0" w:space="0" w:color="auto"/>
            <w:bottom w:val="none" w:sz="0" w:space="0" w:color="auto"/>
            <w:right w:val="none" w:sz="0" w:space="0" w:color="auto"/>
          </w:divBdr>
          <w:divsChild>
            <w:div w:id="467208963">
              <w:marLeft w:val="0"/>
              <w:marRight w:val="0"/>
              <w:marTop w:val="0"/>
              <w:marBottom w:val="0"/>
              <w:divBdr>
                <w:top w:val="none" w:sz="0" w:space="0" w:color="auto"/>
                <w:left w:val="none" w:sz="0" w:space="0" w:color="auto"/>
                <w:bottom w:val="none" w:sz="0" w:space="0" w:color="auto"/>
                <w:right w:val="none" w:sz="0" w:space="0" w:color="auto"/>
              </w:divBdr>
              <w:divsChild>
                <w:div w:id="1455979626">
                  <w:marLeft w:val="0"/>
                  <w:marRight w:val="0"/>
                  <w:marTop w:val="0"/>
                  <w:marBottom w:val="720"/>
                  <w:divBdr>
                    <w:top w:val="none" w:sz="0" w:space="0" w:color="auto"/>
                    <w:left w:val="none" w:sz="0" w:space="0" w:color="auto"/>
                    <w:bottom w:val="single" w:sz="6" w:space="18" w:color="CCCCCC"/>
                    <w:right w:val="none" w:sz="0" w:space="0" w:color="auto"/>
                  </w:divBdr>
                </w:div>
              </w:divsChild>
            </w:div>
            <w:div w:id="2054232608">
              <w:marLeft w:val="0"/>
              <w:marRight w:val="0"/>
              <w:marTop w:val="0"/>
              <w:marBottom w:val="0"/>
              <w:divBdr>
                <w:top w:val="none" w:sz="0" w:space="0" w:color="auto"/>
                <w:left w:val="none" w:sz="0" w:space="0" w:color="auto"/>
                <w:bottom w:val="none" w:sz="0" w:space="0" w:color="auto"/>
                <w:right w:val="none" w:sz="0" w:space="0" w:color="auto"/>
              </w:divBdr>
              <w:divsChild>
                <w:div w:id="369838266">
                  <w:marLeft w:val="0"/>
                  <w:marRight w:val="0"/>
                  <w:marTop w:val="0"/>
                  <w:marBottom w:val="240"/>
                  <w:divBdr>
                    <w:top w:val="single" w:sz="6" w:space="0" w:color="CCCCCC"/>
                    <w:left w:val="single" w:sz="6" w:space="0" w:color="CCCCCC"/>
                    <w:bottom w:val="single" w:sz="6" w:space="0" w:color="CCCCCC"/>
                    <w:right w:val="single" w:sz="6" w:space="0" w:color="CCCCCC"/>
                  </w:divBdr>
                  <w:divsChild>
                    <w:div w:id="1809005533">
                      <w:marLeft w:val="0"/>
                      <w:marRight w:val="0"/>
                      <w:marTop w:val="0"/>
                      <w:marBottom w:val="0"/>
                      <w:divBdr>
                        <w:top w:val="none" w:sz="0" w:space="0" w:color="auto"/>
                        <w:left w:val="none" w:sz="0" w:space="0" w:color="auto"/>
                        <w:bottom w:val="none" w:sz="0" w:space="0" w:color="auto"/>
                        <w:right w:val="none" w:sz="0" w:space="0" w:color="auto"/>
                      </w:divBdr>
                      <w:divsChild>
                        <w:div w:id="1314064373">
                          <w:marLeft w:val="0"/>
                          <w:marRight w:val="0"/>
                          <w:marTop w:val="0"/>
                          <w:marBottom w:val="0"/>
                          <w:divBdr>
                            <w:top w:val="none" w:sz="0" w:space="0" w:color="auto"/>
                            <w:left w:val="none" w:sz="0" w:space="0" w:color="auto"/>
                            <w:bottom w:val="none" w:sz="0" w:space="0" w:color="auto"/>
                            <w:right w:val="none" w:sz="0" w:space="0" w:color="auto"/>
                          </w:divBdr>
                        </w:div>
                        <w:div w:id="1430858352">
                          <w:marLeft w:val="0"/>
                          <w:marRight w:val="0"/>
                          <w:marTop w:val="0"/>
                          <w:marBottom w:val="0"/>
                          <w:divBdr>
                            <w:top w:val="none" w:sz="0" w:space="0" w:color="auto"/>
                            <w:left w:val="none" w:sz="0" w:space="0" w:color="auto"/>
                            <w:bottom w:val="none" w:sz="0" w:space="0" w:color="auto"/>
                            <w:right w:val="none" w:sz="0" w:space="0" w:color="auto"/>
                          </w:divBdr>
                        </w:div>
                        <w:div w:id="4459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309">
                  <w:marLeft w:val="0"/>
                  <w:marRight w:val="0"/>
                  <w:marTop w:val="0"/>
                  <w:marBottom w:val="240"/>
                  <w:divBdr>
                    <w:top w:val="single" w:sz="6" w:space="0" w:color="CCCCCC"/>
                    <w:left w:val="single" w:sz="6" w:space="0" w:color="CCCCCC"/>
                    <w:bottom w:val="single" w:sz="6" w:space="0" w:color="CCCCCC"/>
                    <w:right w:val="single" w:sz="6" w:space="0" w:color="CCCCCC"/>
                  </w:divBdr>
                  <w:divsChild>
                    <w:div w:id="1229151190">
                      <w:marLeft w:val="0"/>
                      <w:marRight w:val="0"/>
                      <w:marTop w:val="0"/>
                      <w:marBottom w:val="0"/>
                      <w:divBdr>
                        <w:top w:val="none" w:sz="0" w:space="0" w:color="auto"/>
                        <w:left w:val="none" w:sz="0" w:space="0" w:color="auto"/>
                        <w:bottom w:val="none" w:sz="0" w:space="0" w:color="auto"/>
                        <w:right w:val="none" w:sz="0" w:space="0" w:color="auto"/>
                      </w:divBdr>
                    </w:div>
                  </w:divsChild>
                </w:div>
                <w:div w:id="519708294">
                  <w:marLeft w:val="0"/>
                  <w:marRight w:val="0"/>
                  <w:marTop w:val="0"/>
                  <w:marBottom w:val="240"/>
                  <w:divBdr>
                    <w:top w:val="single" w:sz="6" w:space="0" w:color="CCCCCC"/>
                    <w:left w:val="single" w:sz="6" w:space="0" w:color="CCCCCC"/>
                    <w:bottom w:val="single" w:sz="6" w:space="0" w:color="CCCCCC"/>
                    <w:right w:val="single" w:sz="6" w:space="0" w:color="CCCCCC"/>
                  </w:divBdr>
                  <w:divsChild>
                    <w:div w:id="1151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926470">
          <w:marLeft w:val="0"/>
          <w:marRight w:val="0"/>
          <w:marTop w:val="0"/>
          <w:marBottom w:val="480"/>
          <w:divBdr>
            <w:top w:val="single" w:sz="6" w:space="0" w:color="CCCCCC"/>
            <w:left w:val="single" w:sz="6" w:space="0" w:color="CCCCCC"/>
            <w:bottom w:val="single" w:sz="6" w:space="0" w:color="CCCCCC"/>
            <w:right w:val="single" w:sz="6" w:space="0" w:color="CCCCCC"/>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z062@dnepredu.dp.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34229</Words>
  <Characters>19511</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Завуч_СШ62</dc:creator>
  <cp:keywords/>
  <dc:description/>
  <cp:lastModifiedBy>Завуч_СШ62</cp:lastModifiedBy>
  <cp:revision>5</cp:revision>
  <cp:lastPrinted>2021-02-08T06:39:00Z</cp:lastPrinted>
  <dcterms:created xsi:type="dcterms:W3CDTF">2021-01-11T08:55:00Z</dcterms:created>
  <dcterms:modified xsi:type="dcterms:W3CDTF">2021-11-30T11:59:00Z</dcterms:modified>
</cp:coreProperties>
</file>